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21D5" w:rsidRDefault="00197AE6">
      <w:pPr>
        <w:spacing w:before="299" w:after="450" w:line="240" w:lineRule="auto"/>
        <w:outlineLvl w:val="1"/>
      </w:pPr>
      <w:bookmarkStart w:id="0" w:name="_GoBack"/>
      <w:bookmarkEnd w:id="0"/>
      <w:r>
        <w:rPr>
          <w:b/>
          <w:bCs/>
          <w:color w:val="000000"/>
          <w:sz w:val="36"/>
          <w:szCs w:val="36"/>
        </w:rPr>
        <w:t>Progression of Skills &amp; knowledge</w:t>
      </w:r>
    </w:p>
    <w:p w:rsidR="002E21D5" w:rsidRDefault="00197AE6">
      <w:pPr>
        <w:shd w:val="clear" w:color="auto" w:fill="EFC1D0"/>
        <w:spacing w:before="150" w:after="150" w:line="200" w:lineRule="auto"/>
        <w:ind w:left="150" w:right="150"/>
        <w:jc w:val="center"/>
        <w:outlineLvl w:val="1"/>
      </w:pPr>
      <w:r>
        <w:rPr>
          <w:color w:val="000000"/>
          <w:sz w:val="30"/>
          <w:szCs w:val="30"/>
          <w:shd w:val="clear" w:color="auto" w:fill="EFC1D0"/>
        </w:rPr>
        <w:br/>
        <w:t>Chronological awareness</w:t>
      </w:r>
    </w:p>
    <w:tbl>
      <w:tblPr>
        <w:tblStyle w:val="NormalTablePHPDOCX"/>
        <w:tblW w:w="0" w:type="auto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59"/>
        <w:gridCol w:w="7860"/>
      </w:tblGrid>
      <w:tr w:rsidR="002E21D5">
        <w:trPr>
          <w:gridAfter w:val="1"/>
          <w:wAfter w:w="1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E21D5" w:rsidRDefault="002E21D5">
            <w:pPr>
              <w:spacing w:after="0" w:line="240" w:lineRule="auto"/>
            </w:pPr>
          </w:p>
        </w:tc>
      </w:tr>
      <w:tr w:rsidR="002E21D5">
        <w:tc>
          <w:tcPr>
            <w:tcW w:w="0" w:type="auto"/>
            <w:gridSpan w:val="2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2E21D5" w:rsidRDefault="00197AE6">
            <w:pPr>
              <w:spacing w:after="0" w:line="240" w:lineRule="auto"/>
            </w:pPr>
            <w:r>
              <w:rPr>
                <w:color w:val="000000"/>
                <w:position w:val="-3"/>
                <w:sz w:val="27"/>
                <w:szCs w:val="27"/>
              </w:rPr>
              <w:t>EYFS</w:t>
            </w:r>
          </w:p>
        </w:tc>
      </w:tr>
      <w:tr w:rsidR="002E21D5"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Skills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Beginning to sequence events when describing them (e.g. daily routines, events in a story).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Recognising that some stories are set a long time ago.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Recognising significant dates for them (birthday).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Beginning to use common words and phrases for the passage of time, even if using inaccurately (e.g. yesterday, today, tomorrow, last week, “when I was in nursery…”).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Recounting activities that happened in their past using photos as a prompt.</w:t>
            </w:r>
          </w:p>
        </w:tc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Knowledge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they started life as a baby but have since grown and changed.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someone’s age is the time since they were born.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some people are older than others.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parents are older than children and grandparents are older than parents. (Beginning to understand the concept of generations).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some language for talking about the passing of time and events that have already happened, even if used inaccurately (before, yesterday, last week, last year).</w:t>
            </w:r>
          </w:p>
        </w:tc>
      </w:tr>
      <w:tr w:rsidR="002E21D5">
        <w:tc>
          <w:tcPr>
            <w:tcW w:w="0" w:type="auto"/>
            <w:gridSpan w:val="2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2E21D5" w:rsidRDefault="00197AE6">
            <w:pPr>
              <w:spacing w:after="0" w:line="240" w:lineRule="auto"/>
            </w:pPr>
            <w:r>
              <w:rPr>
                <w:color w:val="000000"/>
                <w:position w:val="-3"/>
                <w:sz w:val="27"/>
                <w:szCs w:val="27"/>
              </w:rPr>
              <w:t>Year 1</w:t>
            </w:r>
          </w:p>
        </w:tc>
      </w:tr>
      <w:tr w:rsidR="002E21D5"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Skills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Sequencing three or four events in their own life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Using common words and phrases for the passing of time (e.g. now, long ago, then, before, after)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Sequencing three or four artefacts from different periods of time.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Placing events on a simple timeline.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Recording on a timeline a sequence of historical stories heard orally.</w:t>
            </w:r>
          </w:p>
        </w:tc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Knowledge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a timeline shows the order events in the past happened.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we start by looking at ‘now’ on a timeline then look back.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‘the past’ is events that have already happened.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‘the present’ is time happening now.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within living memory is 100 years.</w:t>
            </w:r>
          </w:p>
        </w:tc>
      </w:tr>
      <w:tr w:rsidR="002E21D5">
        <w:tc>
          <w:tcPr>
            <w:tcW w:w="1000" w:type="pct"/>
            <w:gridSpan w:val="2"/>
            <w:tcBorders>
              <w:left w:val="single" w:sz="5" w:space="0" w:color="A4ADB9"/>
            </w:tcBorders>
            <w:shd w:val="clear" w:color="auto" w:fill="E2ECF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2E21D5" w:rsidRDefault="00197AE6">
            <w:pPr>
              <w:shd w:val="clear" w:color="auto" w:fill="E2ECF2"/>
              <w:spacing w:after="0" w:line="240" w:lineRule="auto"/>
              <w:ind w:left="150" w:right="150"/>
              <w:textAlignment w:val="center"/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lastRenderedPageBreak/>
              <w:t>National curriculum - end of KS1</w:t>
            </w:r>
          </w:p>
          <w:p w:rsidR="002E21D5" w:rsidRDefault="00197AE6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Pupils should develop an awareness of the past, using common words and phrases relating to the passing of time.</w:t>
            </w:r>
          </w:p>
          <w:p w:rsidR="002E21D5" w:rsidRDefault="00197AE6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Pupils should know where the people and events they study fit within a chronological framework and identify similarities and differences between ways of life in different periods.</w:t>
            </w:r>
          </w:p>
          <w:p w:rsidR="002E21D5" w:rsidRDefault="00197AE6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Pupils should use a wide vocabulary of everyday historical terms.</w:t>
            </w:r>
          </w:p>
          <w:p w:rsidR="002E21D5" w:rsidRDefault="00197AE6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Pupils should ask and answer questions, choosing and using parts of stories and other sources to show that they know and understand key features of events.</w:t>
            </w:r>
          </w:p>
          <w:p w:rsidR="002E21D5" w:rsidRDefault="00197AE6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Pupils should should understand some of the ways in which we find out about the past and identify different ways in which it is represented.</w:t>
            </w:r>
          </w:p>
        </w:tc>
      </w:tr>
    </w:tbl>
    <w:p w:rsidR="002E21D5" w:rsidRDefault="002E21D5">
      <w:pPr>
        <w:sectPr w:rsidR="002E21D5" w:rsidSect="000F6147">
          <w:pgSz w:w="16838" w:h="11906" w:orient="landscape" w:code="9"/>
          <w:pgMar w:top="567" w:right="567" w:bottom="1417" w:left="567" w:header="708" w:footer="708" w:gutter="0"/>
          <w:cols w:space="708"/>
          <w:docGrid w:linePitch="360"/>
        </w:sectPr>
      </w:pPr>
    </w:p>
    <w:p w:rsidR="002E21D5" w:rsidRDefault="00197AE6">
      <w:pPr>
        <w:spacing w:before="299" w:after="450" w:line="240" w:lineRule="auto"/>
        <w:outlineLvl w:val="1"/>
      </w:pPr>
      <w:r>
        <w:rPr>
          <w:b/>
          <w:bCs/>
          <w:color w:val="000000"/>
          <w:sz w:val="36"/>
          <w:szCs w:val="36"/>
        </w:rPr>
        <w:lastRenderedPageBreak/>
        <w:t>Progression of Skills &amp; knowledge</w:t>
      </w:r>
    </w:p>
    <w:p w:rsidR="002E21D5" w:rsidRDefault="00197AE6">
      <w:pPr>
        <w:shd w:val="clear" w:color="auto" w:fill="EFC1D0"/>
        <w:spacing w:before="150" w:after="150" w:line="200" w:lineRule="auto"/>
        <w:ind w:left="150" w:right="150"/>
        <w:jc w:val="center"/>
        <w:outlineLvl w:val="1"/>
      </w:pPr>
      <w:r>
        <w:rPr>
          <w:color w:val="000000"/>
          <w:sz w:val="30"/>
          <w:szCs w:val="30"/>
          <w:shd w:val="clear" w:color="auto" w:fill="EFC1D0"/>
        </w:rPr>
        <w:br/>
        <w:t>Chronological awareness</w:t>
      </w:r>
    </w:p>
    <w:tbl>
      <w:tblPr>
        <w:tblStyle w:val="NormalTablePHPDOCX"/>
        <w:tblW w:w="0" w:type="auto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59"/>
        <w:gridCol w:w="7860"/>
      </w:tblGrid>
      <w:tr w:rsidR="002E21D5">
        <w:trPr>
          <w:gridAfter w:val="1"/>
          <w:wAfter w:w="1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E21D5" w:rsidRDefault="002E21D5">
            <w:pPr>
              <w:spacing w:after="0" w:line="240" w:lineRule="auto"/>
            </w:pPr>
          </w:p>
        </w:tc>
      </w:tr>
      <w:tr w:rsidR="002E21D5">
        <w:tc>
          <w:tcPr>
            <w:tcW w:w="0" w:type="auto"/>
            <w:gridSpan w:val="2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2E21D5" w:rsidRDefault="00197AE6">
            <w:pPr>
              <w:spacing w:after="0" w:line="240" w:lineRule="auto"/>
            </w:pPr>
            <w:r>
              <w:rPr>
                <w:color w:val="000000"/>
                <w:position w:val="-3"/>
                <w:sz w:val="27"/>
                <w:szCs w:val="27"/>
              </w:rPr>
              <w:t>Year 2</w:t>
            </w:r>
          </w:p>
        </w:tc>
      </w:tr>
      <w:tr w:rsidR="002E21D5"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Skills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Sequencing up to six photographs, focusing on the intervals between events.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Placing events on a timeline, building on times studied in Year 1.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Beginning to recognise how long each event lasted.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Knowing where people/events studied fit into a chronological framework.</w:t>
            </w:r>
          </w:p>
        </w:tc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Knowledge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a decade is ten years.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beyond living memory is more than 100 years ago.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events in history may last different amounts of time.</w:t>
            </w:r>
          </w:p>
        </w:tc>
      </w:tr>
      <w:tr w:rsidR="002E21D5">
        <w:tc>
          <w:tcPr>
            <w:tcW w:w="0" w:type="auto"/>
            <w:gridSpan w:val="2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2E21D5" w:rsidRDefault="00197AE6">
            <w:pPr>
              <w:spacing w:after="0" w:line="240" w:lineRule="auto"/>
            </w:pPr>
            <w:r>
              <w:rPr>
                <w:color w:val="000000"/>
                <w:position w:val="-3"/>
                <w:sz w:val="27"/>
                <w:szCs w:val="27"/>
              </w:rPr>
              <w:t>Year 3</w:t>
            </w:r>
          </w:p>
        </w:tc>
      </w:tr>
      <w:tr w:rsidR="002E21D5"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Skills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Sequencing events on a timeline, referring to times studied in KS1 to see where these fit in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Understanding that history is divided into periods of history e.g. ancient times, middle ages and modern.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Using dates to work out the interval between periods of time and the duration of historical events or periods.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Using BC/AD/Century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Sequencing eight to ten artefacts, historical pictures or events.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Beginning to develop a chronologically secure knowledge of local, British and world history across the periods studied.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Placing the time studied on a timeline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Using dates and terms related to the unit and passing of time e.g. millennium, continuity and ancient.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Noticing connections over a period of time.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Making a simple individual timeline.</w:t>
            </w:r>
          </w:p>
        </w:tc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lastRenderedPageBreak/>
              <w:t>Knowledge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history is divided into periods of history e.g. ancient times, middle ages and modern.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BC means before Christ and is used to show years before the year 0.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AD means Anno Domini and can be used to show years from the year 1AD.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prehistory is the period of time before written methods and stretches until the Roman invasion in AD43.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prehistory is divided into the Paleolithic, Mesolithic, Neolithic, Bronze Age and Iron Age periods.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To know that the Stone Age, Bronze Age and Iron Age periods are </w:t>
            </w:r>
            <w:r>
              <w:rPr>
                <w:color w:val="000000"/>
                <w:sz w:val="24"/>
                <w:szCs w:val="24"/>
              </w:rPr>
              <w:lastRenderedPageBreak/>
              <w:t>named after the materials that were commonly used to make tools.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we can use dates to work out the interval between periods of time and the duration of historical events or periods.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the Tudor period is the name of the period from 1485-1603 as this was when the Tudor family were the ruling family in England.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the Victorian period is the period 1833-1901 and roughly coincides with the years that Queen Victoria ruled.</w:t>
            </w:r>
          </w:p>
        </w:tc>
      </w:tr>
      <w:tr w:rsidR="002E21D5">
        <w:tc>
          <w:tcPr>
            <w:tcW w:w="1000" w:type="pct"/>
            <w:gridSpan w:val="2"/>
            <w:tcBorders>
              <w:left w:val="single" w:sz="5" w:space="0" w:color="A4ADB9"/>
            </w:tcBorders>
            <w:shd w:val="clear" w:color="auto" w:fill="E2ECF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2E21D5" w:rsidRDefault="00197AE6">
            <w:pPr>
              <w:shd w:val="clear" w:color="auto" w:fill="E2ECF2"/>
              <w:spacing w:after="0" w:line="240" w:lineRule="auto"/>
              <w:ind w:left="150" w:right="150"/>
              <w:textAlignment w:val="center"/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National curriculum - end of KS2</w:t>
            </w:r>
          </w:p>
          <w:p w:rsidR="002E21D5" w:rsidRDefault="00197AE6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Pupils should continue to develop a chronologically secure knowledge and understanding of British, local and world history, establishing clear narratives within and across the periods they study.</w:t>
            </w:r>
          </w:p>
          <w:p w:rsidR="002E21D5" w:rsidRDefault="00197AE6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Pupils should note connections, contrasts and trends over time and develop the appropriate use of historical terms.</w:t>
            </w:r>
          </w:p>
          <w:p w:rsidR="002E21D5" w:rsidRDefault="00197AE6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Pupils should regularly address and sometimes devise historically valid questions about change, cause, similarity and difference, and significance.</w:t>
            </w:r>
          </w:p>
          <w:p w:rsidR="002E21D5" w:rsidRDefault="00197AE6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Pupils should construct informed responses that involve thoughtful selection and organisation of relevant historical information.</w:t>
            </w:r>
          </w:p>
          <w:p w:rsidR="002E21D5" w:rsidRDefault="00197AE6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Pupils should understand how our knowledge of the past is constructed from a range of sources.</w:t>
            </w:r>
          </w:p>
        </w:tc>
      </w:tr>
    </w:tbl>
    <w:p w:rsidR="002E21D5" w:rsidRDefault="002E21D5">
      <w:pPr>
        <w:sectPr w:rsidR="002E21D5" w:rsidSect="000F6147">
          <w:pgSz w:w="16838" w:h="11906" w:orient="landscape" w:code="9"/>
          <w:pgMar w:top="567" w:right="567" w:bottom="1417" w:left="567" w:header="708" w:footer="708" w:gutter="0"/>
          <w:cols w:space="708"/>
          <w:docGrid w:linePitch="360"/>
        </w:sectPr>
      </w:pPr>
    </w:p>
    <w:p w:rsidR="002E21D5" w:rsidRDefault="00197AE6">
      <w:pPr>
        <w:spacing w:before="299" w:after="450" w:line="240" w:lineRule="auto"/>
        <w:outlineLvl w:val="1"/>
      </w:pPr>
      <w:r>
        <w:rPr>
          <w:b/>
          <w:bCs/>
          <w:color w:val="000000"/>
          <w:sz w:val="36"/>
          <w:szCs w:val="36"/>
        </w:rPr>
        <w:lastRenderedPageBreak/>
        <w:t>Progression of Skills &amp; knowledge</w:t>
      </w:r>
    </w:p>
    <w:p w:rsidR="002E21D5" w:rsidRDefault="00197AE6">
      <w:pPr>
        <w:shd w:val="clear" w:color="auto" w:fill="EFC1D0"/>
        <w:spacing w:before="150" w:after="150" w:line="200" w:lineRule="auto"/>
        <w:ind w:left="150" w:right="150"/>
        <w:jc w:val="center"/>
        <w:outlineLvl w:val="1"/>
      </w:pPr>
      <w:r>
        <w:rPr>
          <w:color w:val="000000"/>
          <w:sz w:val="30"/>
          <w:szCs w:val="30"/>
          <w:shd w:val="clear" w:color="auto" w:fill="EFC1D0"/>
        </w:rPr>
        <w:br/>
        <w:t>Chronological awareness</w:t>
      </w:r>
    </w:p>
    <w:tbl>
      <w:tblPr>
        <w:tblStyle w:val="NormalTablePHPDOCX"/>
        <w:tblW w:w="0" w:type="auto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59"/>
        <w:gridCol w:w="7860"/>
      </w:tblGrid>
      <w:tr w:rsidR="002E21D5">
        <w:trPr>
          <w:gridAfter w:val="1"/>
          <w:wAfter w:w="1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E21D5" w:rsidRDefault="002E21D5">
            <w:pPr>
              <w:spacing w:after="0" w:line="240" w:lineRule="auto"/>
            </w:pPr>
          </w:p>
        </w:tc>
      </w:tr>
      <w:tr w:rsidR="002E21D5">
        <w:tc>
          <w:tcPr>
            <w:tcW w:w="0" w:type="auto"/>
            <w:gridSpan w:val="2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2E21D5" w:rsidRDefault="00197AE6">
            <w:pPr>
              <w:spacing w:after="0" w:line="240" w:lineRule="auto"/>
            </w:pPr>
            <w:r>
              <w:rPr>
                <w:color w:val="000000"/>
                <w:position w:val="-3"/>
                <w:sz w:val="27"/>
                <w:szCs w:val="27"/>
              </w:rPr>
              <w:t>Year 4</w:t>
            </w:r>
          </w:p>
        </w:tc>
      </w:tr>
      <w:tr w:rsidR="002E21D5"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Skills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Sequencing events on a timeline, referring to times studied in KS1 to see where these fit in.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Understanding that history is divided into periods of history e.g. ancient times, middle ages and modern.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Using dates to work out the interval between periods of time and the duration of historical events or periods.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Using BC/AD/Century.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Sequencing eight to ten artefacts, historical pictures or events.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Beginning to develop a chronologically secure knowledge of local, British and world history across the periods studied.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Placing the time studied on a timeline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Using dates and terms related to the unit and passing of time e.g. millennium, continuity and ancient.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Noticing connections over a period of time.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Making a simple individual timeline.</w:t>
            </w:r>
          </w:p>
        </w:tc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Knowledge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history is divided into periods of history e.g. ancient times, middle ages and modern.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Anno Domini (AD) is Latin for 'in the Year of the Lord,' and is the term used to date the years after Jesus was born.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prehistory is divided into the Paleolithic, Mesolithic, Neolithic, Bronze Age and Iron Age periods.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we can use dates to work out the interval between periods of time and the duration of historical events or periods.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the Tudor period is the name of the period from 1485-1603 as this was when the Tudor family were the ruling family in England.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the Victorian period is the period 1833-1901 and roughly coincides with the years that Queen Victoria ruled.</w:t>
            </w:r>
          </w:p>
        </w:tc>
      </w:tr>
      <w:tr w:rsidR="002E21D5">
        <w:tc>
          <w:tcPr>
            <w:tcW w:w="0" w:type="auto"/>
            <w:gridSpan w:val="2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2E21D5" w:rsidRDefault="00197AE6">
            <w:pPr>
              <w:spacing w:after="0" w:line="240" w:lineRule="auto"/>
            </w:pPr>
            <w:r>
              <w:rPr>
                <w:color w:val="000000"/>
                <w:position w:val="-3"/>
                <w:sz w:val="27"/>
                <w:szCs w:val="27"/>
              </w:rPr>
              <w:t>Year 6</w:t>
            </w:r>
          </w:p>
        </w:tc>
      </w:tr>
      <w:tr w:rsidR="002E21D5"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Skills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Sequencing events on a timeline, comparing where it fits in with times studied in previous year groups.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Putting dates in the correct century.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Using the terms AD and BC in their work.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Using relevant dates and relevant terms for the period and period labels e.g.Stone Age, Bronze Age, Iron Age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Developing a chronologically secure understanding of British, local and world history across the periods studied.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Placing the time, period of history and context on a timeline.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Relating current study on timeline to other periods of history studied.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Comparing and making connections between different contexts in the past.</w:t>
            </w:r>
          </w:p>
        </w:tc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lastRenderedPageBreak/>
              <w:t>Knowledge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the term “century” and how dating by centuries works. (e.g. the 1500s are known as the 16th century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To know relevant dates and relevant terms for the period and period labels e.g. Stone Age, Bronze Age, Iron Age, Romans, Anglo-Saxons, Vikings, Romans, Tudors, Greeks, Maya , and Victorians.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that historical periods have characteristics that distinguish them.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how to work out durations of periods and events.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how to represent a scale on a timeline.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how to create their own timeline selecting significant events.</w:t>
            </w:r>
          </w:p>
        </w:tc>
      </w:tr>
      <w:tr w:rsidR="002E21D5">
        <w:tc>
          <w:tcPr>
            <w:tcW w:w="1000" w:type="pct"/>
            <w:gridSpan w:val="2"/>
            <w:tcBorders>
              <w:left w:val="single" w:sz="5" w:space="0" w:color="A4ADB9"/>
            </w:tcBorders>
            <w:shd w:val="clear" w:color="auto" w:fill="E2ECF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2E21D5" w:rsidRDefault="00197AE6">
            <w:pPr>
              <w:shd w:val="clear" w:color="auto" w:fill="E2ECF2"/>
              <w:spacing w:after="0" w:line="240" w:lineRule="auto"/>
              <w:ind w:left="150" w:right="150"/>
              <w:textAlignment w:val="center"/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National curriculum - end of KS2</w:t>
            </w:r>
          </w:p>
          <w:p w:rsidR="002E21D5" w:rsidRDefault="00197AE6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Pupils should continue to develop a chronologically secure knowledge and understanding of British, local and world history, establishing clear narratives within and across the periods they study.</w:t>
            </w:r>
          </w:p>
          <w:p w:rsidR="002E21D5" w:rsidRDefault="00197AE6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Pupils should note connections, contrasts and trends over time and develop the appropriate use of historical terms.</w:t>
            </w:r>
          </w:p>
          <w:p w:rsidR="002E21D5" w:rsidRDefault="00197AE6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Pupils should regularly address and sometimes devise historically valid questions about change, cause, similarity and difference, and significance.</w:t>
            </w:r>
          </w:p>
          <w:p w:rsidR="002E21D5" w:rsidRDefault="00197AE6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Pupils should construct informed responses that involve thoughtful selection and organisation of relevant historical information.</w:t>
            </w:r>
          </w:p>
          <w:p w:rsidR="002E21D5" w:rsidRDefault="00197AE6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Pupils should understand how our knowledge of the past is constructed from a range of sources.</w:t>
            </w:r>
          </w:p>
        </w:tc>
      </w:tr>
    </w:tbl>
    <w:p w:rsidR="002E21D5" w:rsidRDefault="002E21D5">
      <w:pPr>
        <w:sectPr w:rsidR="002E21D5" w:rsidSect="000F6147">
          <w:pgSz w:w="16838" w:h="11906" w:orient="landscape" w:code="9"/>
          <w:pgMar w:top="567" w:right="567" w:bottom="1417" w:left="567" w:header="708" w:footer="708" w:gutter="0"/>
          <w:cols w:space="708"/>
          <w:docGrid w:linePitch="360"/>
        </w:sectPr>
      </w:pPr>
    </w:p>
    <w:p w:rsidR="002E21D5" w:rsidRDefault="00197AE6">
      <w:pPr>
        <w:spacing w:before="299" w:after="450" w:line="240" w:lineRule="auto"/>
        <w:outlineLvl w:val="1"/>
      </w:pPr>
      <w:r>
        <w:rPr>
          <w:b/>
          <w:bCs/>
          <w:color w:val="000000"/>
          <w:sz w:val="36"/>
          <w:szCs w:val="36"/>
        </w:rPr>
        <w:lastRenderedPageBreak/>
        <w:t>Progression of Skills &amp; knowledge</w:t>
      </w:r>
    </w:p>
    <w:p w:rsidR="002E21D5" w:rsidRDefault="00197AE6">
      <w:pPr>
        <w:shd w:val="clear" w:color="auto" w:fill="EFC1D0"/>
        <w:spacing w:before="150" w:after="150" w:line="200" w:lineRule="auto"/>
        <w:ind w:left="150" w:right="150"/>
        <w:jc w:val="center"/>
        <w:outlineLvl w:val="1"/>
      </w:pPr>
      <w:r>
        <w:rPr>
          <w:color w:val="000000"/>
          <w:sz w:val="30"/>
          <w:szCs w:val="30"/>
          <w:shd w:val="clear" w:color="auto" w:fill="EFC1D0"/>
        </w:rPr>
        <w:br/>
        <w:t>Chronological awareness</w:t>
      </w:r>
    </w:p>
    <w:tbl>
      <w:tblPr>
        <w:tblStyle w:val="NormalTablePHPDOCX"/>
        <w:tblW w:w="0" w:type="auto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59"/>
        <w:gridCol w:w="7860"/>
      </w:tblGrid>
      <w:tr w:rsidR="002E21D5">
        <w:trPr>
          <w:gridAfter w:val="1"/>
          <w:wAfter w:w="1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E21D5" w:rsidRDefault="002E21D5">
            <w:pPr>
              <w:spacing w:after="0" w:line="240" w:lineRule="auto"/>
            </w:pPr>
          </w:p>
        </w:tc>
      </w:tr>
      <w:tr w:rsidR="002E21D5">
        <w:tc>
          <w:tcPr>
            <w:tcW w:w="0" w:type="auto"/>
            <w:gridSpan w:val="2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2E21D5" w:rsidRDefault="00197AE6">
            <w:pPr>
              <w:spacing w:after="0" w:line="240" w:lineRule="auto"/>
            </w:pPr>
            <w:r>
              <w:rPr>
                <w:color w:val="000000"/>
                <w:position w:val="-3"/>
                <w:sz w:val="27"/>
                <w:szCs w:val="27"/>
              </w:rPr>
              <w:t>Years 5</w:t>
            </w:r>
          </w:p>
        </w:tc>
      </w:tr>
      <w:tr w:rsidR="002E21D5"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Skills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Sequencing events on a timeline, comparing where it fits in with times studied in previous year groups.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Putting dates in the correct century.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Using the terms AD and BC in their work.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Using relevant dates and relevant terms for the period and period labels e.g.Stone Age, Bronze Age, Iron Age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Developing a chronologically secure understanding of British, local and world history across the periods studied.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Placing the time, period of history and context on a timeline.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Relating current study on timeline to other periods of history studied.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Comparing and making connections between different contexts in the past.</w:t>
            </w:r>
          </w:p>
        </w:tc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Knowledge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the term “century” and how dating by centuries works. (e.g. the 1500s are known as the 16th century)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relevant dates and relevant terms for the period and period labels e.g. Stone Age, Bronze Age, Iron Age, Romans, Anglo-Saxons, Vikings, Romans, Tudors, Greeks, Maya , and Victorians.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that historical periods have characteristics that distinguish them.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how to work out durations of periods and events.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how to represent a scale on a timeline.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how to create their own timeline selecting significant events.</w:t>
            </w:r>
          </w:p>
        </w:tc>
      </w:tr>
      <w:tr w:rsidR="002E21D5">
        <w:tc>
          <w:tcPr>
            <w:tcW w:w="1000" w:type="pct"/>
            <w:gridSpan w:val="2"/>
            <w:tcBorders>
              <w:left w:val="single" w:sz="5" w:space="0" w:color="A4ADB9"/>
            </w:tcBorders>
            <w:shd w:val="clear" w:color="auto" w:fill="E2ECF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2E21D5" w:rsidRDefault="00197AE6">
            <w:pPr>
              <w:shd w:val="clear" w:color="auto" w:fill="E2ECF2"/>
              <w:spacing w:after="0" w:line="240" w:lineRule="auto"/>
              <w:ind w:left="150" w:right="150"/>
              <w:textAlignment w:val="center"/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National curriculum - end of KS2</w:t>
            </w:r>
          </w:p>
          <w:p w:rsidR="002E21D5" w:rsidRDefault="00197AE6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Pupils should continue to develop a chronologically secure knowledge and understanding of British, local and world history, establishing clear narratives within and across the periods they study.</w:t>
            </w:r>
          </w:p>
          <w:p w:rsidR="002E21D5" w:rsidRDefault="00197AE6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Pupils should note connections, contrasts and trends over time and develop the appropriate use of historical terms.</w:t>
            </w:r>
          </w:p>
          <w:p w:rsidR="002E21D5" w:rsidRDefault="00197AE6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Pupils should regularly address and sometimes devise historically valid questions about change, cause, similarity and difference, and significance.</w:t>
            </w:r>
          </w:p>
          <w:p w:rsidR="002E21D5" w:rsidRDefault="00197AE6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Pupils should construct informed responses that involve thoughtful selection and organisation of relevant historical information.</w:t>
            </w:r>
          </w:p>
          <w:p w:rsidR="002E21D5" w:rsidRDefault="00197AE6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lastRenderedPageBreak/>
              <w:t>Pupils should understand how our knowledge of the past is constructed from a range of sources.</w:t>
            </w:r>
          </w:p>
        </w:tc>
      </w:tr>
    </w:tbl>
    <w:p w:rsidR="002E21D5" w:rsidRDefault="002E21D5">
      <w:pPr>
        <w:sectPr w:rsidR="002E21D5" w:rsidSect="000F6147">
          <w:pgSz w:w="16838" w:h="11906" w:orient="landscape" w:code="9"/>
          <w:pgMar w:top="567" w:right="567" w:bottom="1417" w:left="567" w:header="708" w:footer="708" w:gutter="0"/>
          <w:cols w:space="708"/>
          <w:docGrid w:linePitch="360"/>
        </w:sectPr>
      </w:pPr>
    </w:p>
    <w:p w:rsidR="002E21D5" w:rsidRDefault="00197AE6">
      <w:pPr>
        <w:spacing w:before="299" w:after="450" w:line="240" w:lineRule="auto"/>
        <w:outlineLvl w:val="1"/>
      </w:pPr>
      <w:r>
        <w:rPr>
          <w:b/>
          <w:bCs/>
          <w:color w:val="000000"/>
          <w:sz w:val="36"/>
          <w:szCs w:val="36"/>
        </w:rPr>
        <w:lastRenderedPageBreak/>
        <w:t>Progression of Skills &amp; knowledge</w:t>
      </w:r>
    </w:p>
    <w:p w:rsidR="002E21D5" w:rsidRDefault="00197AE6">
      <w:pPr>
        <w:shd w:val="clear" w:color="auto" w:fill="EFC1D0"/>
        <w:spacing w:before="150" w:after="150" w:line="200" w:lineRule="auto"/>
        <w:ind w:left="150" w:right="150"/>
        <w:jc w:val="center"/>
        <w:outlineLvl w:val="1"/>
      </w:pPr>
      <w:r>
        <w:rPr>
          <w:color w:val="000000"/>
          <w:sz w:val="30"/>
          <w:szCs w:val="30"/>
          <w:shd w:val="clear" w:color="auto" w:fill="EFC1D0"/>
        </w:rPr>
        <w:br/>
        <w:t>Disciplinary concepts</w:t>
      </w:r>
    </w:p>
    <w:tbl>
      <w:tblPr>
        <w:tblStyle w:val="NormalTablePHPDOCX"/>
        <w:tblW w:w="0" w:type="auto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59"/>
        <w:gridCol w:w="7860"/>
      </w:tblGrid>
      <w:tr w:rsidR="002E21D5">
        <w:trPr>
          <w:gridAfter w:val="1"/>
          <w:wAfter w:w="1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E21D5" w:rsidRDefault="002E21D5">
            <w:pPr>
              <w:spacing w:after="0" w:line="240" w:lineRule="auto"/>
            </w:pPr>
          </w:p>
        </w:tc>
      </w:tr>
      <w:tr w:rsidR="002E21D5">
        <w:tc>
          <w:tcPr>
            <w:tcW w:w="0" w:type="auto"/>
            <w:gridSpan w:val="2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2E21D5" w:rsidRDefault="00197AE6">
            <w:pPr>
              <w:spacing w:after="0" w:line="240" w:lineRule="auto"/>
            </w:pPr>
            <w:r>
              <w:rPr>
                <w:color w:val="000000"/>
                <w:position w:val="-3"/>
                <w:sz w:val="27"/>
                <w:szCs w:val="27"/>
              </w:rPr>
              <w:t>EYFS</w:t>
            </w:r>
          </w:p>
        </w:tc>
      </w:tr>
      <w:tr w:rsidR="002E21D5"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Skills</w:t>
            </w:r>
            <w:r>
              <w:rPr>
                <w:color w:val="000000"/>
                <w:sz w:val="24"/>
                <w:szCs w:val="24"/>
              </w:rPr>
              <w:t xml:space="preserve"> Change and continuity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Being aware of changes that happen throughout the year (e.g. seasons, nature).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Cause and consequence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Experiencing cause and effect in play.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Similarities and differences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Beginning to recognise similarities and differences between the past and today.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Using photographs and stories to compare the past with the present day.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Historical significance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Recalling special people in their own lives.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Sources of evidence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Using stories and non-fiction books to find out about life in the past.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Historical interpretations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Recognising that different members of the class may notice different things in photographs from the past.</w:t>
            </w:r>
          </w:p>
        </w:tc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Knowledge</w:t>
            </w:r>
            <w:r>
              <w:rPr>
                <w:color w:val="000000"/>
                <w:sz w:val="24"/>
                <w:szCs w:val="24"/>
              </w:rPr>
              <w:t xml:space="preserve"> Change and continuity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the environment around us changes as time passes.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Cause and consequence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N/A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Similarities and differences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N/A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Historical significance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the names of people that are significant to their own lives.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Sources of evidence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stories and books can tell us about the past.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Historical interpretations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begin to know that some photographs and drawings represent the past.</w:t>
            </w:r>
          </w:p>
        </w:tc>
      </w:tr>
      <w:tr w:rsidR="002E21D5">
        <w:tc>
          <w:tcPr>
            <w:tcW w:w="0" w:type="auto"/>
            <w:gridSpan w:val="2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2E21D5" w:rsidRDefault="00197AE6">
            <w:pPr>
              <w:spacing w:after="0" w:line="240" w:lineRule="auto"/>
            </w:pPr>
            <w:r>
              <w:rPr>
                <w:color w:val="000000"/>
                <w:position w:val="-3"/>
                <w:sz w:val="27"/>
                <w:szCs w:val="27"/>
              </w:rPr>
              <w:t>Year 1</w:t>
            </w:r>
          </w:p>
        </w:tc>
      </w:tr>
      <w:tr w:rsidR="002E21D5"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Skills</w:t>
            </w:r>
            <w:r>
              <w:rPr>
                <w:color w:val="000000"/>
                <w:sz w:val="24"/>
                <w:szCs w:val="24"/>
              </w:rPr>
              <w:t xml:space="preserve"> Change and continuity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Being aware that some things have changed and some have stayed </w:t>
            </w:r>
            <w:r>
              <w:rPr>
                <w:color w:val="000000"/>
                <w:sz w:val="24"/>
                <w:szCs w:val="24"/>
              </w:rPr>
              <w:lastRenderedPageBreak/>
              <w:t>the same in their own lives.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Describing simple changes and ideas/objects that remain the same.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Understanding that some things change while other items remain the same and some are new.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Cause and consequence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Asking why things happen and beginning to explain why with support.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Similarities and differences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Beginning to look for similarities and differences over time in their own lives.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Historical significance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Recalling special events in their own lives.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Sources of evidence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Using artefacts, photographs and visits to museums to answer simple questions about the past.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Finding answers to simple questions about the past using sources (e.g. artefacts).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Sorting artefacts from then and now.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Historical interpretations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Beginning to identify different ways to represent the past (e.g. photos, stories).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Developing their own interpretations from historical artefacts.</w:t>
            </w:r>
          </w:p>
        </w:tc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lastRenderedPageBreak/>
              <w:t>Knowledge</w:t>
            </w:r>
            <w:r>
              <w:rPr>
                <w:color w:val="000000"/>
                <w:sz w:val="24"/>
                <w:szCs w:val="24"/>
              </w:rPr>
              <w:t xml:space="preserve"> Change and continuity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people change as they grow older.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To know that throughout someone’s lifetime, some things will change and some things will stay the same.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everyday objects have changed over time.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Cause and consequence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everyday objects have changed as new materials have been invented.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Similarities and differences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there are similarities and differences between their lives today and their lives in the past.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some similarities and differences between the past and their own lives.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people celebrate special events in different ways.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everyday objects have similarities and differences with those used for the same purpose in the past.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Historical significance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some people and events are considered more ‘special’ or significant than others.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Sources of evidence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photographs can tell us about the past.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we can find out about the past by asking people who were there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artefacts can tell us about the past.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we remember some (but not all) of the events that we have lived through.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Historical interpretations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the past can be represented in photographs.</w:t>
            </w:r>
          </w:p>
        </w:tc>
      </w:tr>
      <w:tr w:rsidR="002E21D5">
        <w:tc>
          <w:tcPr>
            <w:tcW w:w="1000" w:type="pct"/>
            <w:gridSpan w:val="2"/>
            <w:tcBorders>
              <w:left w:val="single" w:sz="5" w:space="0" w:color="A4ADB9"/>
            </w:tcBorders>
            <w:shd w:val="clear" w:color="auto" w:fill="E2ECF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2E21D5" w:rsidRDefault="00197AE6">
            <w:pPr>
              <w:shd w:val="clear" w:color="auto" w:fill="E2ECF2"/>
              <w:spacing w:after="0" w:line="240" w:lineRule="auto"/>
              <w:ind w:left="150" w:right="150"/>
              <w:textAlignment w:val="center"/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National curriculum - end of KS1</w:t>
            </w:r>
          </w:p>
          <w:p w:rsidR="002E21D5" w:rsidRDefault="00197AE6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Pupils should develop an awareness of the past, using common words and phrases relating to the passing of time.</w:t>
            </w:r>
          </w:p>
          <w:p w:rsidR="002E21D5" w:rsidRDefault="00197AE6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Pupils should know where the people and events they study fit within a chronological framework and identify similarities and differences between ways of life in different periods.</w:t>
            </w:r>
          </w:p>
          <w:p w:rsidR="002E21D5" w:rsidRDefault="00197AE6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lastRenderedPageBreak/>
              <w:t>Pupils should use a wide vocabulary of everyday historical terms.</w:t>
            </w:r>
          </w:p>
          <w:p w:rsidR="002E21D5" w:rsidRDefault="00197AE6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Pupils should ask and answer questions, choosing and using parts of stories and other sources to show that they know and understand key features of events.</w:t>
            </w:r>
          </w:p>
          <w:p w:rsidR="002E21D5" w:rsidRDefault="00197AE6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Pupils should should understand some of the ways in which we find out about the past and identify different ways in which it is represented.</w:t>
            </w:r>
          </w:p>
        </w:tc>
      </w:tr>
    </w:tbl>
    <w:p w:rsidR="002E21D5" w:rsidRDefault="002E21D5">
      <w:pPr>
        <w:sectPr w:rsidR="002E21D5" w:rsidSect="000F6147">
          <w:pgSz w:w="16838" w:h="11906" w:orient="landscape" w:code="9"/>
          <w:pgMar w:top="567" w:right="567" w:bottom="1417" w:left="567" w:header="708" w:footer="708" w:gutter="0"/>
          <w:cols w:space="708"/>
          <w:docGrid w:linePitch="360"/>
        </w:sectPr>
      </w:pPr>
    </w:p>
    <w:p w:rsidR="002E21D5" w:rsidRDefault="00197AE6">
      <w:pPr>
        <w:spacing w:before="299" w:after="450" w:line="240" w:lineRule="auto"/>
        <w:outlineLvl w:val="1"/>
      </w:pPr>
      <w:r>
        <w:rPr>
          <w:b/>
          <w:bCs/>
          <w:color w:val="000000"/>
          <w:sz w:val="36"/>
          <w:szCs w:val="36"/>
        </w:rPr>
        <w:lastRenderedPageBreak/>
        <w:t>Progression of Skills &amp; knowledge</w:t>
      </w:r>
    </w:p>
    <w:p w:rsidR="002E21D5" w:rsidRDefault="00197AE6">
      <w:pPr>
        <w:shd w:val="clear" w:color="auto" w:fill="EFC1D0"/>
        <w:spacing w:before="150" w:after="150" w:line="200" w:lineRule="auto"/>
        <w:ind w:left="150" w:right="150"/>
        <w:jc w:val="center"/>
        <w:outlineLvl w:val="1"/>
      </w:pPr>
      <w:r>
        <w:rPr>
          <w:color w:val="000000"/>
          <w:sz w:val="30"/>
          <w:szCs w:val="30"/>
          <w:shd w:val="clear" w:color="auto" w:fill="EFC1D0"/>
        </w:rPr>
        <w:br/>
        <w:t>Disciplinary concepts</w:t>
      </w:r>
    </w:p>
    <w:tbl>
      <w:tblPr>
        <w:tblStyle w:val="NormalTablePHPDOCX"/>
        <w:tblW w:w="0" w:type="auto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59"/>
        <w:gridCol w:w="7860"/>
      </w:tblGrid>
      <w:tr w:rsidR="002E21D5">
        <w:trPr>
          <w:gridAfter w:val="1"/>
          <w:wAfter w:w="1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E21D5" w:rsidRDefault="002E21D5">
            <w:pPr>
              <w:spacing w:after="0" w:line="240" w:lineRule="auto"/>
            </w:pPr>
          </w:p>
        </w:tc>
      </w:tr>
      <w:tr w:rsidR="002E21D5">
        <w:tc>
          <w:tcPr>
            <w:tcW w:w="0" w:type="auto"/>
            <w:gridSpan w:val="2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2E21D5" w:rsidRDefault="00197AE6">
            <w:pPr>
              <w:spacing w:after="0" w:line="240" w:lineRule="auto"/>
            </w:pPr>
            <w:r>
              <w:rPr>
                <w:color w:val="000000"/>
                <w:position w:val="-3"/>
                <w:sz w:val="27"/>
                <w:szCs w:val="27"/>
              </w:rPr>
              <w:t>Year 2</w:t>
            </w:r>
          </w:p>
        </w:tc>
      </w:tr>
      <w:tr w:rsidR="002E21D5"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Skills</w:t>
            </w:r>
            <w:r>
              <w:rPr>
                <w:color w:val="000000"/>
                <w:sz w:val="24"/>
                <w:szCs w:val="24"/>
              </w:rPr>
              <w:t xml:space="preserve"> Change and continuity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Recognising some things which have changed/stayed the same as the past.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Identifying simple reasons for changes.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Cause and consequence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Asking questions about why people did things, why events happened and what happened as a result.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Recognising why people did things, why events happened and what happened as a result.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Similarities and differences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Identifying similarities and difference between ways of life at different times.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Finding out about people, events and beliefs in society.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Making comparisons with their own lives.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Historical significance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Discussing who was important in a historical event.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Sources of evidence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Using artefacts, photographs and visits to museums to ask and answer questions about the past.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Making simple observations about a source or artefact.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Using sources to show an understanding of historical concepts (see above).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Identifying a primary source.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Historical interpretations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Recognising different ways in which the past is represented (including eye-witness accounts).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Comparing pictures or photographs of people or events in the past.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Developing their own interpretations from photographs and written sources.</w:t>
            </w:r>
          </w:p>
        </w:tc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lastRenderedPageBreak/>
              <w:t>Knowledge</w:t>
            </w:r>
            <w:r>
              <w:rPr>
                <w:color w:val="000000"/>
                <w:sz w:val="24"/>
                <w:szCs w:val="24"/>
              </w:rPr>
              <w:t xml:space="preserve"> Change and continuity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daily life has changed over time but that there are some similarities to life today.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Cause and consequence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changes may come about because of improvements in technology.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Similarities and differences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there are explanations for similarities and differences between children’s lives now and in the past.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Historical significance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some events are more significant than others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the impact of a historical event on society.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‘historically significant’ people are those who changed many people’s lives.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Sources of evidence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we can find out about how places have changed by looking at maps.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historians use evidence from sources to find out more about the past.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Historical interpretations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the past is represented in different ways</w:t>
            </w:r>
          </w:p>
        </w:tc>
      </w:tr>
      <w:tr w:rsidR="002E21D5">
        <w:tc>
          <w:tcPr>
            <w:tcW w:w="0" w:type="auto"/>
            <w:gridSpan w:val="2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2E21D5" w:rsidRDefault="00197AE6">
            <w:pPr>
              <w:spacing w:after="0" w:line="240" w:lineRule="auto"/>
            </w:pPr>
            <w:r>
              <w:rPr>
                <w:color w:val="000000"/>
                <w:position w:val="-3"/>
                <w:sz w:val="27"/>
                <w:szCs w:val="27"/>
              </w:rPr>
              <w:t>Year 4</w:t>
            </w:r>
          </w:p>
        </w:tc>
      </w:tr>
      <w:tr w:rsidR="002E21D5"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Skills</w:t>
            </w:r>
            <w:r>
              <w:rPr>
                <w:color w:val="000000"/>
                <w:sz w:val="24"/>
                <w:szCs w:val="24"/>
              </w:rPr>
              <w:t xml:space="preserve"> Change and continuity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Identifying reasons for change and reasons for continuities.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Identifying what the situation was like before the change occurred.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Comparing different periods of history and identifying changes and continuity.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Describing the changes and continuity between different periods of history.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Identifying the links between different societies.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Cause and consequence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Identifying the consequences of events and the actions of people.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Identifying reasons for historical events, situations and changes.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Similarities and differences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Identifying similarities and differences between periods of history.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Explaining similarities and differences between daily lives of people in the past and today.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Identifying similarities and differences between social, cultural, religious and ethnic diversity in Britain and the wider world.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Historical significance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Recalling some important people and events.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Identifying who is important in historical sources and accounts.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Sources of evidence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Using a range of sources to find out about a period.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Using evidence to build up a picture of a past event.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Observing the small details when using artefacts and pictures.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Identifying sources which are influenced by the personal beliefs of the author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Historical interpretations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Identifying and giving reasons for different ways in which the past is represented.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Identifying the differences between different sources and giving reasons for the ways in which the past is represented.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Exploring different representations from the period e.g. archaeological evidence, museum evidence, cartoons and books.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Evaluating the usefulness of different sources.</w:t>
            </w:r>
          </w:p>
        </w:tc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lastRenderedPageBreak/>
              <w:t>Knowledge</w:t>
            </w:r>
            <w:r>
              <w:rPr>
                <w:color w:val="000000"/>
                <w:sz w:val="24"/>
                <w:szCs w:val="24"/>
              </w:rPr>
              <w:t xml:space="preserve"> Change and continuity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change can be brought about by advancements in transport and travel.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change can be brought about by advancements in materials.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change can be brought about by advancements in trade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Cause and consequence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the actions of people can be the cause of change (eg. Lord Shaftesbury).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advancements in science and technology can be the cause of change.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Historical significance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significant archaeological findings are those which change how we see the past.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‘historically significant’ events are those which changed many people’s lives and had an impact for many years to come.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Sources of evidence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archaeological evidence can be used to find out about the past.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we can make inferences and deductions using images from the past.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lastRenderedPageBreak/>
              <w:t xml:space="preserve"> Historical interpretations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archaeological evidence has limitations: it does not give all the answers or tell us about the emotions of people from the past.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assumptions made by historians can change in the light of new evidence.</w:t>
            </w:r>
          </w:p>
        </w:tc>
      </w:tr>
      <w:tr w:rsidR="002E21D5">
        <w:tc>
          <w:tcPr>
            <w:tcW w:w="1000" w:type="pct"/>
            <w:gridSpan w:val="2"/>
            <w:tcBorders>
              <w:left w:val="single" w:sz="5" w:space="0" w:color="A4ADB9"/>
            </w:tcBorders>
            <w:shd w:val="clear" w:color="auto" w:fill="E2ECF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2E21D5" w:rsidRDefault="00197AE6">
            <w:pPr>
              <w:shd w:val="clear" w:color="auto" w:fill="E2ECF2"/>
              <w:spacing w:after="0" w:line="240" w:lineRule="auto"/>
              <w:ind w:left="150" w:right="150"/>
              <w:textAlignment w:val="center"/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National curriculum - end of KS2</w:t>
            </w:r>
          </w:p>
          <w:p w:rsidR="002E21D5" w:rsidRDefault="00197AE6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Pupils should continue to develop a chronologically secure knowledge and understanding of British, local and world history, establishing clear narratives within and across the periods they study.</w:t>
            </w:r>
          </w:p>
          <w:p w:rsidR="002E21D5" w:rsidRDefault="00197AE6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Pupils should note connections, contrasts and trends over time and develop the appropriate use of historical terms.</w:t>
            </w:r>
          </w:p>
          <w:p w:rsidR="002E21D5" w:rsidRDefault="00197AE6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Pupils should regularly address and sometimes devise historically valid questions about change, cause, similarity and difference, and significance.</w:t>
            </w:r>
          </w:p>
          <w:p w:rsidR="002E21D5" w:rsidRDefault="00197AE6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Pupils should construct informed responses that involve thoughtful selection and organisation of relevant historical information.</w:t>
            </w:r>
          </w:p>
          <w:p w:rsidR="002E21D5" w:rsidRDefault="00197AE6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Pupils should understand how our knowledge of the past is constructed from a range of sources.</w:t>
            </w:r>
          </w:p>
        </w:tc>
      </w:tr>
    </w:tbl>
    <w:p w:rsidR="002E21D5" w:rsidRDefault="002E21D5">
      <w:pPr>
        <w:sectPr w:rsidR="002E21D5" w:rsidSect="000F6147">
          <w:pgSz w:w="16838" w:h="11906" w:orient="landscape" w:code="9"/>
          <w:pgMar w:top="567" w:right="567" w:bottom="1417" w:left="567" w:header="708" w:footer="708" w:gutter="0"/>
          <w:cols w:space="708"/>
          <w:docGrid w:linePitch="360"/>
        </w:sectPr>
      </w:pPr>
    </w:p>
    <w:p w:rsidR="002E21D5" w:rsidRDefault="00197AE6">
      <w:pPr>
        <w:spacing w:before="299" w:after="450" w:line="240" w:lineRule="auto"/>
        <w:outlineLvl w:val="1"/>
      </w:pPr>
      <w:r>
        <w:rPr>
          <w:b/>
          <w:bCs/>
          <w:color w:val="000000"/>
          <w:sz w:val="36"/>
          <w:szCs w:val="36"/>
        </w:rPr>
        <w:lastRenderedPageBreak/>
        <w:t>Progression of Skills &amp; knowledge</w:t>
      </w:r>
    </w:p>
    <w:p w:rsidR="002E21D5" w:rsidRDefault="00197AE6">
      <w:pPr>
        <w:shd w:val="clear" w:color="auto" w:fill="EFC1D0"/>
        <w:spacing w:before="150" w:after="150" w:line="200" w:lineRule="auto"/>
        <w:ind w:left="150" w:right="150"/>
        <w:jc w:val="center"/>
        <w:outlineLvl w:val="1"/>
      </w:pPr>
      <w:r>
        <w:rPr>
          <w:color w:val="000000"/>
          <w:sz w:val="30"/>
          <w:szCs w:val="30"/>
          <w:shd w:val="clear" w:color="auto" w:fill="EFC1D0"/>
        </w:rPr>
        <w:br/>
        <w:t>Disciplinary concepts</w:t>
      </w:r>
    </w:p>
    <w:tbl>
      <w:tblPr>
        <w:tblStyle w:val="NormalTablePHPDOCX"/>
        <w:tblW w:w="0" w:type="auto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59"/>
        <w:gridCol w:w="7860"/>
      </w:tblGrid>
      <w:tr w:rsidR="002E21D5">
        <w:trPr>
          <w:gridAfter w:val="1"/>
          <w:wAfter w:w="1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E21D5" w:rsidRDefault="002E21D5">
            <w:pPr>
              <w:spacing w:after="0" w:line="240" w:lineRule="auto"/>
            </w:pPr>
          </w:p>
        </w:tc>
      </w:tr>
      <w:tr w:rsidR="002E21D5">
        <w:tc>
          <w:tcPr>
            <w:tcW w:w="0" w:type="auto"/>
            <w:gridSpan w:val="2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2E21D5" w:rsidRDefault="00197AE6">
            <w:pPr>
              <w:spacing w:after="0" w:line="240" w:lineRule="auto"/>
            </w:pPr>
            <w:r>
              <w:rPr>
                <w:color w:val="000000"/>
                <w:position w:val="-3"/>
                <w:sz w:val="27"/>
                <w:szCs w:val="27"/>
              </w:rPr>
              <w:t>Year 5</w:t>
            </w:r>
          </w:p>
        </w:tc>
      </w:tr>
      <w:tr w:rsidR="002E21D5"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Skills</w:t>
            </w:r>
            <w:r>
              <w:rPr>
                <w:color w:val="000000"/>
                <w:sz w:val="24"/>
                <w:szCs w:val="24"/>
              </w:rPr>
              <w:t xml:space="preserve"> Change and continuity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Making links between events and changes within and across different time periods / societies.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Identifying the reasons for changes and continuity.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Describing the links between main events, similarities and changes within and across different periods/studied.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Describing the links between different societies.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Explaining the reasons for changes and continuity using the vocabulary and terms of the period as well.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Analysing and presenting the reasons for changes and continuity.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Cause and consequence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Giving reasons for historical events, the results of historical events, situations and changes.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Starting to analyse and explain the reasons for, and results of historical events, situations and change.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Similarities and differences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Describing similarities and differences between social, cultural, religious and ethnic diversity in Britain and the wider world.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Making links with different time periods studied.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Describing change throughout time.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Historical significance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Identifying significant people and events across different time </w:t>
            </w:r>
            <w:r>
              <w:rPr>
                <w:color w:val="000000"/>
                <w:sz w:val="24"/>
                <w:szCs w:val="24"/>
              </w:rPr>
              <w:lastRenderedPageBreak/>
              <w:t>periods.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Comparing significant people and events across different time periods.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Explain the significance of events, people and developments.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Sources of evidence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Recognising primary and secondary sources.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Using a range of sources to find out about a particular aspect of the past.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Identifying bias in a source and identifying the value of the sources to historical enquiry and the limitations of sources.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Describing how secondary sources are influenced by the beliefs, cultures and time of the author.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Historical interpretations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Comparing accounts of events from different sources.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Suggesting explanations for different versions of events.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Evaluating the usefulness of historical sources.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Identifying how conclusions have been arrived at by linking sources.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Developing strategies for checking the accuracy of evidence.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Addressing and devising historically valid questions.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Understanding that different evidence creates different conclusions.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Evaluating the interpretations made by historians.</w:t>
            </w:r>
          </w:p>
        </w:tc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lastRenderedPageBreak/>
              <w:t>Knowledge</w:t>
            </w:r>
            <w:r>
              <w:rPr>
                <w:color w:val="000000"/>
                <w:sz w:val="24"/>
                <w:szCs w:val="24"/>
              </w:rPr>
              <w:t xml:space="preserve"> Change and continuity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change can be brought about by conflict.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change can be traced using the census.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Cause and consequence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members of society standing up for their rights can be the cause of change.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Sources of evidence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that inventories are useful sources of evidence to find out about people from the past.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the most reliable sources are primary sources which were created for official purposes.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Historical interpretations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we must consider a source’s audience, purpose, creator and accuracy to determine if it is a reliable source.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that there are different interpretations of historical figures and events.</w:t>
            </w:r>
          </w:p>
        </w:tc>
      </w:tr>
      <w:tr w:rsidR="002E21D5">
        <w:tc>
          <w:tcPr>
            <w:tcW w:w="0" w:type="auto"/>
            <w:gridSpan w:val="2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2E21D5" w:rsidRDefault="00197AE6">
            <w:pPr>
              <w:spacing w:after="0" w:line="240" w:lineRule="auto"/>
            </w:pPr>
            <w:r>
              <w:rPr>
                <w:color w:val="000000"/>
                <w:position w:val="-3"/>
                <w:sz w:val="27"/>
                <w:szCs w:val="27"/>
              </w:rPr>
              <w:t>Year 6</w:t>
            </w:r>
          </w:p>
        </w:tc>
      </w:tr>
      <w:tr w:rsidR="002E21D5"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Skills</w:t>
            </w:r>
            <w:r>
              <w:rPr>
                <w:color w:val="000000"/>
                <w:sz w:val="24"/>
                <w:szCs w:val="24"/>
              </w:rPr>
              <w:t xml:space="preserve"> Change and continuity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Making links between events and changes within and across different time periods / societies.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Identifying the reasons for changes and continuity.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Describing the links between main events, similarities and changes within and across different periods/studied.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Describing the links between different societies.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Explaining the reasons for changes and continuity using the vocabulary and terms of the period as well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Analysing and presenting the reasons for changes and continuity.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Cause and consequence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Giving reasons for historical events, the results of historical events, situations and changes.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Starting to analyse and explain the reasons for, and results of historical events, situations and change.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Similarities and differences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Describing similarities and differences between social, cultural, religious and ethnic diversity in Britain and the wider world.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Making links with different time periods studied.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Describing change throughout time.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Historical significance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Identifying significant people and events across different time periods.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Comparing significant people and events across different time periods.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Explain the significance of events, people and developments.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Sources of evidence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Recognising primary and secondary sources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Using a range of sources to find out about a particular aspect of the past.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Identifying bias in a source and identifying the value of the sources to historical enquiry and the limitations of sources.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Describing how secondary sources are influenced by the beliefs, cultures and time of the author.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Historical interpretations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Comparing accounts of events from different sources.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Suggesting explanations for different versions of events.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Evaluating the usefulness of historical sources.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Identifying how conclusions have been arrived at by linking sources.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Developing strategies for checking the accuracy of evidence.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Addressing and devising historically valid questions.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Understanding that different evidence creates different conclusions.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Evaluating the interpretations made by historians.</w:t>
            </w:r>
          </w:p>
        </w:tc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lastRenderedPageBreak/>
              <w:t>Knowledge</w:t>
            </w:r>
            <w:r>
              <w:rPr>
                <w:color w:val="000000"/>
                <w:sz w:val="24"/>
                <w:szCs w:val="24"/>
              </w:rPr>
              <w:t xml:space="preserve"> Change and continuity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change can be brought about by conflict.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change can be traced using the census.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Cause and consequence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members of society standing up for their rights can be the cause of change.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Historical significance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how historians select criteria for significance and that this changes.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Sources of evidence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a census is carried out every ten years and is an official survey which records every person living in a household on a specific date.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the types of information that can be extracted from the census.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that inventories are useful sources of evidence to find out about people from the past.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some of the key terms on the census, for example, scholar, ditto, occupation and marital status.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how to compare different census extracts by analysing the entries in individual columns.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the most reliable sources are primary sources which were created for official purposes.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Historical interpretations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we must consider a source’s audience, purpose, creator and accuracy to determine if it is a reliable source.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that there are different interpretations of historical figures and events.</w:t>
            </w:r>
          </w:p>
        </w:tc>
      </w:tr>
      <w:tr w:rsidR="002E21D5">
        <w:tc>
          <w:tcPr>
            <w:tcW w:w="1000" w:type="pct"/>
            <w:gridSpan w:val="2"/>
            <w:tcBorders>
              <w:left w:val="single" w:sz="5" w:space="0" w:color="A4ADB9"/>
            </w:tcBorders>
            <w:shd w:val="clear" w:color="auto" w:fill="E2ECF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2E21D5" w:rsidRDefault="00197AE6">
            <w:pPr>
              <w:shd w:val="clear" w:color="auto" w:fill="E2ECF2"/>
              <w:spacing w:after="0" w:line="240" w:lineRule="auto"/>
              <w:ind w:left="150" w:right="150"/>
              <w:textAlignment w:val="center"/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lastRenderedPageBreak/>
              <w:t>National curriculum - end of KS2</w:t>
            </w:r>
          </w:p>
          <w:p w:rsidR="002E21D5" w:rsidRDefault="00197AE6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Pupils should continue to develop a chronologically secure knowledge and understanding of British, local and world history, establishing clear narratives within and across the periods they study.</w:t>
            </w:r>
          </w:p>
          <w:p w:rsidR="002E21D5" w:rsidRDefault="00197AE6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Pupils should note connections, contrasts and trends over time and develop the appropriate use of historical terms.</w:t>
            </w:r>
          </w:p>
          <w:p w:rsidR="002E21D5" w:rsidRDefault="00197AE6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Pupils should regularly address and sometimes devise historically valid questions about change, cause, similarity and difference, and significance.</w:t>
            </w:r>
          </w:p>
          <w:p w:rsidR="002E21D5" w:rsidRDefault="00197AE6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Pupils should construct informed responses that involve thoughtful selection and organisation of relevant historical information.</w:t>
            </w:r>
          </w:p>
          <w:p w:rsidR="002E21D5" w:rsidRDefault="00197AE6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Pupils should understand how our knowledge of the past is constructed from a range of sources.</w:t>
            </w:r>
          </w:p>
        </w:tc>
      </w:tr>
    </w:tbl>
    <w:p w:rsidR="002E21D5" w:rsidRDefault="002E21D5">
      <w:pPr>
        <w:sectPr w:rsidR="002E21D5" w:rsidSect="000F6147">
          <w:pgSz w:w="16838" w:h="11906" w:orient="landscape" w:code="9"/>
          <w:pgMar w:top="567" w:right="567" w:bottom="1417" w:left="567" w:header="708" w:footer="708" w:gutter="0"/>
          <w:cols w:space="708"/>
          <w:docGrid w:linePitch="360"/>
        </w:sectPr>
      </w:pPr>
    </w:p>
    <w:p w:rsidR="002E21D5" w:rsidRDefault="00197AE6">
      <w:pPr>
        <w:spacing w:before="299" w:after="450" w:line="240" w:lineRule="auto"/>
        <w:outlineLvl w:val="1"/>
      </w:pPr>
      <w:r>
        <w:rPr>
          <w:b/>
          <w:bCs/>
          <w:color w:val="000000"/>
          <w:sz w:val="36"/>
          <w:szCs w:val="36"/>
        </w:rPr>
        <w:lastRenderedPageBreak/>
        <w:t>Progression of Skills &amp; knowledge</w:t>
      </w:r>
    </w:p>
    <w:p w:rsidR="002E21D5" w:rsidRDefault="00197AE6">
      <w:pPr>
        <w:shd w:val="clear" w:color="auto" w:fill="EFC1D0"/>
        <w:spacing w:before="150" w:after="150" w:line="200" w:lineRule="auto"/>
        <w:ind w:left="150" w:right="150"/>
        <w:jc w:val="center"/>
        <w:outlineLvl w:val="1"/>
      </w:pPr>
      <w:r>
        <w:rPr>
          <w:color w:val="000000"/>
          <w:sz w:val="30"/>
          <w:szCs w:val="30"/>
          <w:shd w:val="clear" w:color="auto" w:fill="EFC1D0"/>
        </w:rPr>
        <w:br/>
        <w:t>Disciplinary concepts</w:t>
      </w:r>
    </w:p>
    <w:tbl>
      <w:tblPr>
        <w:tblStyle w:val="NormalTablePHPDOCX"/>
        <w:tblW w:w="0" w:type="auto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59"/>
        <w:gridCol w:w="7860"/>
      </w:tblGrid>
      <w:tr w:rsidR="002E21D5">
        <w:trPr>
          <w:gridAfter w:val="1"/>
          <w:wAfter w:w="1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E21D5" w:rsidRDefault="002E21D5">
            <w:pPr>
              <w:spacing w:after="0" w:line="240" w:lineRule="auto"/>
            </w:pPr>
          </w:p>
        </w:tc>
      </w:tr>
      <w:tr w:rsidR="002E21D5">
        <w:tc>
          <w:tcPr>
            <w:tcW w:w="0" w:type="auto"/>
            <w:gridSpan w:val="2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2E21D5" w:rsidRDefault="00197AE6">
            <w:pPr>
              <w:spacing w:after="0" w:line="240" w:lineRule="auto"/>
            </w:pPr>
            <w:r>
              <w:rPr>
                <w:color w:val="000000"/>
                <w:position w:val="-3"/>
                <w:sz w:val="27"/>
                <w:szCs w:val="27"/>
              </w:rPr>
              <w:t>Years 3</w:t>
            </w:r>
          </w:p>
        </w:tc>
      </w:tr>
      <w:tr w:rsidR="002E21D5"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Skills</w:t>
            </w:r>
            <w:r>
              <w:rPr>
                <w:color w:val="000000"/>
                <w:sz w:val="24"/>
                <w:szCs w:val="24"/>
              </w:rPr>
              <w:t xml:space="preserve"> Change and continuity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Identifying reasons for change and reasons for continuities.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Identifying what the situation was like before the change occurred.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Comparing different periods of history and identifying changes and continuity.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Describing the changes and continuity between different periods of history.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Identifying the links between different societies.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Cause and consequence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Identifying the consequences of events and the actions of people.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Identifying reasons for historical events, situations and changes.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Similarities and differences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Identifying similarities and differences between periods of history.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Explaining similarities and differences between daily lives of people in the past and today.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Identifying similarities and differences between social, cultural, religious and ethnic diversity in Britain and the wider world.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Historical significance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Recalling some important people and events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Identifying who is important in historical sources and accounts.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Sources of evidence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Using a range of sources to find out about a period.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Using evidence to build up a picture of a past event.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Observing the small details when using artefacts and pictures.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Identifying sources which are influenced by the personal beliefs of the author.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Historical interpretations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Identifying and giving reasons for different ways in which the past is represented.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Identifying the differences between different sources and giving reasons for the ways in which the past is represented.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Exploring different representations from the period e.g. archaeological evidence, museum evidence, cartoons and books.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Evaluating the usefulness of different sources.</w:t>
            </w:r>
          </w:p>
        </w:tc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lastRenderedPageBreak/>
              <w:t>Knowledge</w:t>
            </w:r>
            <w:r>
              <w:rPr>
                <w:color w:val="000000"/>
                <w:sz w:val="24"/>
                <w:szCs w:val="24"/>
              </w:rPr>
              <w:t xml:space="preserve"> Change and continuity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change can be brought about by advancements in transport and travel.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change can be brought about by advancements in materials.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change can be brought about by advancements in trade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Cause and consequence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the actions of people can be the cause of change (eg. Lord Shaftesbury).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advancements in science and technology can be the cause of change.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Historical significance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significant archaeological findings are those which change how we see the past.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‘historically significant’ events are those which changed many people’s lives and had an impact for many years to come.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Sources of evidence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archaeological evidence can be used to find out about the past.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we can make inferences and deductions using images from the past.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Historical interpretations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To know that archaeological evidence has limitations: it does not give </w:t>
            </w:r>
            <w:r>
              <w:rPr>
                <w:color w:val="000000"/>
                <w:sz w:val="24"/>
                <w:szCs w:val="24"/>
              </w:rPr>
              <w:lastRenderedPageBreak/>
              <w:t>all the answers or tell us about the emotions of people from the past.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assumptions made by historians can change in the light of new evidence.</w:t>
            </w:r>
          </w:p>
        </w:tc>
      </w:tr>
      <w:tr w:rsidR="002E21D5">
        <w:tc>
          <w:tcPr>
            <w:tcW w:w="1000" w:type="pct"/>
            <w:gridSpan w:val="2"/>
            <w:tcBorders>
              <w:left w:val="single" w:sz="5" w:space="0" w:color="A4ADB9"/>
            </w:tcBorders>
            <w:shd w:val="clear" w:color="auto" w:fill="E2ECF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2E21D5" w:rsidRDefault="00197AE6">
            <w:pPr>
              <w:shd w:val="clear" w:color="auto" w:fill="E2ECF2"/>
              <w:spacing w:after="0" w:line="240" w:lineRule="auto"/>
              <w:ind w:left="150" w:right="150"/>
              <w:textAlignment w:val="center"/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National curriculum - end of KS2</w:t>
            </w:r>
          </w:p>
          <w:p w:rsidR="002E21D5" w:rsidRDefault="00197AE6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Pupils should continue to develop a chronologically secure knowledge and understanding of British, local and world history, establishing clear narratives within and across the periods they study.</w:t>
            </w:r>
          </w:p>
          <w:p w:rsidR="002E21D5" w:rsidRDefault="00197AE6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Pupils should note connections, contrasts and trends over time and develop the appropriate use of historical terms.</w:t>
            </w:r>
          </w:p>
          <w:p w:rsidR="002E21D5" w:rsidRDefault="00197AE6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Pupils should regularly address and sometimes devise historically valid questions about change, cause, similarity and difference, and significance.</w:t>
            </w:r>
          </w:p>
          <w:p w:rsidR="002E21D5" w:rsidRDefault="00197AE6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Pupils should construct informed responses that involve thoughtful selection and organisation of relevant historical information.</w:t>
            </w:r>
          </w:p>
          <w:p w:rsidR="002E21D5" w:rsidRDefault="00197AE6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Pupils should understand how our knowledge of the past is constructed from a range of sources.</w:t>
            </w:r>
          </w:p>
        </w:tc>
      </w:tr>
    </w:tbl>
    <w:p w:rsidR="002E21D5" w:rsidRDefault="002E21D5">
      <w:pPr>
        <w:sectPr w:rsidR="002E21D5" w:rsidSect="000F6147">
          <w:pgSz w:w="16838" w:h="11906" w:orient="landscape" w:code="9"/>
          <w:pgMar w:top="567" w:right="567" w:bottom="1417" w:left="567" w:header="708" w:footer="708" w:gutter="0"/>
          <w:cols w:space="708"/>
          <w:docGrid w:linePitch="360"/>
        </w:sectPr>
      </w:pPr>
    </w:p>
    <w:p w:rsidR="002E21D5" w:rsidRDefault="00197AE6">
      <w:pPr>
        <w:spacing w:before="299" w:after="450" w:line="240" w:lineRule="auto"/>
        <w:outlineLvl w:val="1"/>
      </w:pPr>
      <w:r>
        <w:rPr>
          <w:b/>
          <w:bCs/>
          <w:color w:val="000000"/>
          <w:sz w:val="36"/>
          <w:szCs w:val="36"/>
        </w:rPr>
        <w:lastRenderedPageBreak/>
        <w:t>Progression of Skills &amp; knowledge</w:t>
      </w:r>
    </w:p>
    <w:p w:rsidR="002E21D5" w:rsidRDefault="00197AE6">
      <w:pPr>
        <w:shd w:val="clear" w:color="auto" w:fill="EFC1D0"/>
        <w:spacing w:before="150" w:after="150" w:line="200" w:lineRule="auto"/>
        <w:ind w:left="150" w:right="150"/>
        <w:jc w:val="center"/>
        <w:outlineLvl w:val="1"/>
      </w:pPr>
      <w:r>
        <w:rPr>
          <w:color w:val="000000"/>
          <w:sz w:val="30"/>
          <w:szCs w:val="30"/>
          <w:shd w:val="clear" w:color="auto" w:fill="EFC1D0"/>
        </w:rPr>
        <w:br/>
        <w:t>Historical enquiry</w:t>
      </w:r>
    </w:p>
    <w:tbl>
      <w:tblPr>
        <w:tblStyle w:val="NormalTablePHPDOCX"/>
        <w:tblW w:w="0" w:type="auto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19"/>
      </w:tblGrid>
      <w:tr w:rsidR="002E21D5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E21D5" w:rsidRDefault="002E21D5">
            <w:pPr>
              <w:spacing w:after="0" w:line="240" w:lineRule="auto"/>
            </w:pPr>
          </w:p>
        </w:tc>
      </w:tr>
      <w:tr w:rsidR="002E21D5">
        <w:tc>
          <w:tcPr>
            <w:tcW w:w="0" w:type="auto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2E21D5" w:rsidRDefault="00197AE6">
            <w:pPr>
              <w:spacing w:after="0" w:line="240" w:lineRule="auto"/>
            </w:pPr>
            <w:r>
              <w:rPr>
                <w:color w:val="000000"/>
                <w:position w:val="-3"/>
                <w:sz w:val="27"/>
                <w:szCs w:val="27"/>
              </w:rPr>
              <w:t>EYFS</w:t>
            </w:r>
          </w:p>
        </w:tc>
      </w:tr>
      <w:tr w:rsidR="002E21D5"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Skills</w:t>
            </w:r>
            <w:r>
              <w:rPr>
                <w:color w:val="000000"/>
                <w:sz w:val="24"/>
                <w:szCs w:val="24"/>
              </w:rPr>
              <w:t xml:space="preserve"> Posing historical questions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Asking questions about the differences they can see in photographs or images (in stories) that represent the past.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Gathering, organising and evaluating evidence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Making simple observations about the past from photographs and images.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Evaluating and drawing conclusions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Deciding whether photographs or images (e.g. from stories) depict the past.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Communicating findings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Communicating findings by pointing to images and using simple language to explain their thoughts.</w:t>
            </w:r>
          </w:p>
        </w:tc>
      </w:tr>
      <w:tr w:rsidR="002E21D5">
        <w:tc>
          <w:tcPr>
            <w:tcW w:w="0" w:type="auto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2E21D5" w:rsidRDefault="00197AE6">
            <w:pPr>
              <w:spacing w:after="0" w:line="240" w:lineRule="auto"/>
            </w:pPr>
            <w:r>
              <w:rPr>
                <w:color w:val="000000"/>
                <w:position w:val="-3"/>
                <w:sz w:val="27"/>
                <w:szCs w:val="27"/>
              </w:rPr>
              <w:t>Year 1</w:t>
            </w:r>
          </w:p>
        </w:tc>
      </w:tr>
      <w:tr w:rsidR="002E21D5"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Skills</w:t>
            </w:r>
            <w:r>
              <w:rPr>
                <w:color w:val="000000"/>
                <w:sz w:val="24"/>
                <w:szCs w:val="24"/>
              </w:rPr>
              <w:t xml:space="preserve"> Posing historical questions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Asking how and why questions based on stories, events and people.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Asking questions about sources of evidence (e.g. artefacts).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Gathering, organising and evaluating evidence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Using sources of information, such as artefacts, to answer questions.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Drawing out information from sources.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Making simple observations about the past from a source.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Interpreting findings, analysing and making connections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Interpreting evidence by making simple deductions.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Making simple inferences and deductions from sources of evidence.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Describing the main features of concrete evidence of the past or historical evidence.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lastRenderedPageBreak/>
              <w:t xml:space="preserve"> Evaluating and drawing conclusions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Drawing simple conclusions to answer a question.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Communicating findings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Communicating findings through discussion and timelines with physical objects/ pictures.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Using vocabulary such as - old, new, long time ago.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Discussing and writing about past events or stories in narrative or dramatic forms.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Expressing a personal response to a historical story or event.</w:t>
            </w:r>
          </w:p>
        </w:tc>
      </w:tr>
      <w:tr w:rsidR="002E21D5">
        <w:tc>
          <w:tcPr>
            <w:tcW w:w="1000" w:type="pct"/>
            <w:tcBorders>
              <w:left w:val="single" w:sz="5" w:space="0" w:color="A4ADB9"/>
            </w:tcBorders>
            <w:shd w:val="clear" w:color="auto" w:fill="E2ECF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2E21D5" w:rsidRDefault="00197AE6">
            <w:pPr>
              <w:shd w:val="clear" w:color="auto" w:fill="E2ECF2"/>
              <w:spacing w:after="0" w:line="240" w:lineRule="auto"/>
              <w:ind w:left="150" w:right="150"/>
              <w:textAlignment w:val="center"/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National curriculum - end of KS1</w:t>
            </w:r>
          </w:p>
          <w:p w:rsidR="002E21D5" w:rsidRDefault="00197AE6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Pupils should develop an awareness of the past, using common words and phrases relating to the passing of time.</w:t>
            </w:r>
          </w:p>
          <w:p w:rsidR="002E21D5" w:rsidRDefault="00197AE6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Pupils should know where the people and events they study fit within a chronological framework and identify similarities and differences between ways of life in different periods.</w:t>
            </w:r>
          </w:p>
          <w:p w:rsidR="002E21D5" w:rsidRDefault="00197AE6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Pupils should use a wide vocabulary of everyday historical terms.</w:t>
            </w:r>
          </w:p>
          <w:p w:rsidR="002E21D5" w:rsidRDefault="00197AE6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Pupils should ask and answer questions, choosing and using parts of stories and other sources to show that they know and understand key features of events.</w:t>
            </w:r>
          </w:p>
          <w:p w:rsidR="002E21D5" w:rsidRDefault="00197AE6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Pupils should should understand some of the ways in which we find out about the past and identify different ways in which it is represented.</w:t>
            </w:r>
          </w:p>
        </w:tc>
      </w:tr>
    </w:tbl>
    <w:p w:rsidR="002E21D5" w:rsidRDefault="002E21D5">
      <w:pPr>
        <w:sectPr w:rsidR="002E21D5" w:rsidSect="000F6147">
          <w:pgSz w:w="16838" w:h="11906" w:orient="landscape" w:code="9"/>
          <w:pgMar w:top="567" w:right="567" w:bottom="1417" w:left="567" w:header="708" w:footer="708" w:gutter="0"/>
          <w:cols w:space="708"/>
          <w:docGrid w:linePitch="360"/>
        </w:sectPr>
      </w:pPr>
    </w:p>
    <w:p w:rsidR="002E21D5" w:rsidRDefault="00197AE6">
      <w:pPr>
        <w:spacing w:before="299" w:after="450" w:line="240" w:lineRule="auto"/>
        <w:outlineLvl w:val="1"/>
      </w:pPr>
      <w:r>
        <w:rPr>
          <w:b/>
          <w:bCs/>
          <w:color w:val="000000"/>
          <w:sz w:val="36"/>
          <w:szCs w:val="36"/>
        </w:rPr>
        <w:lastRenderedPageBreak/>
        <w:t>Progression of Skills &amp; knowledge</w:t>
      </w:r>
    </w:p>
    <w:p w:rsidR="002E21D5" w:rsidRDefault="00197AE6">
      <w:pPr>
        <w:shd w:val="clear" w:color="auto" w:fill="EFC1D0"/>
        <w:spacing w:before="150" w:after="150" w:line="200" w:lineRule="auto"/>
        <w:ind w:left="150" w:right="150"/>
        <w:jc w:val="center"/>
        <w:outlineLvl w:val="1"/>
      </w:pPr>
      <w:r>
        <w:rPr>
          <w:color w:val="000000"/>
          <w:sz w:val="30"/>
          <w:szCs w:val="30"/>
          <w:shd w:val="clear" w:color="auto" w:fill="EFC1D0"/>
        </w:rPr>
        <w:br/>
        <w:t>Historical enquiry</w:t>
      </w:r>
    </w:p>
    <w:tbl>
      <w:tblPr>
        <w:tblStyle w:val="NormalTablePHPDOCX"/>
        <w:tblW w:w="0" w:type="auto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19"/>
      </w:tblGrid>
      <w:tr w:rsidR="002E21D5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E21D5" w:rsidRDefault="002E21D5">
            <w:pPr>
              <w:spacing w:after="0" w:line="240" w:lineRule="auto"/>
            </w:pPr>
          </w:p>
        </w:tc>
      </w:tr>
      <w:tr w:rsidR="002E21D5">
        <w:tc>
          <w:tcPr>
            <w:tcW w:w="0" w:type="auto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2E21D5" w:rsidRDefault="00197AE6">
            <w:pPr>
              <w:spacing w:after="0" w:line="240" w:lineRule="auto"/>
            </w:pPr>
            <w:r>
              <w:rPr>
                <w:color w:val="000000"/>
                <w:position w:val="-3"/>
                <w:sz w:val="27"/>
                <w:szCs w:val="27"/>
              </w:rPr>
              <w:t>Year 2</w:t>
            </w:r>
          </w:p>
        </w:tc>
      </w:tr>
      <w:tr w:rsidR="002E21D5"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Skills</w:t>
            </w:r>
            <w:r>
              <w:rPr>
                <w:color w:val="000000"/>
                <w:sz w:val="24"/>
                <w:szCs w:val="24"/>
              </w:rPr>
              <w:t xml:space="preserve"> Posing historical questions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Asking a range of questions about stories, events and people.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Understanding the importance of historically-valid questions.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Gathering, organising and evaluating evidence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Understanding how we use books and sources to find out about the past.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Using a source to answer questions about the past.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Evaluating the usefulness of sources to a historical enquiry.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Selecting information from a source to answer a question.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Identifying a primary source.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Interpreting findings, analysing and making connections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Making links and connections across a unit of study.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Selecting and using sections of sources to illustrate and support answers.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Evaluating and drawing conclusions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Making simple conclusions about a question using evidence to support.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Communicating findings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Communicating answers to questions in a variety of ways, including discussion, drama and writing (labelling, simple recount).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Using relevant vocabulary in answers.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Describing past events and people by drawing or writing.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Expressing a personal response to a historical story or event through discussion, drawing our writing.</w:t>
            </w:r>
          </w:p>
        </w:tc>
      </w:tr>
      <w:tr w:rsidR="002E21D5">
        <w:tc>
          <w:tcPr>
            <w:tcW w:w="0" w:type="auto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2E21D5" w:rsidRDefault="00197AE6">
            <w:pPr>
              <w:spacing w:after="0" w:line="240" w:lineRule="auto"/>
            </w:pPr>
            <w:r>
              <w:rPr>
                <w:color w:val="000000"/>
                <w:position w:val="-3"/>
                <w:sz w:val="27"/>
                <w:szCs w:val="27"/>
              </w:rPr>
              <w:t>Year 3</w:t>
            </w:r>
          </w:p>
        </w:tc>
      </w:tr>
      <w:tr w:rsidR="002E21D5"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lastRenderedPageBreak/>
              <w:t>Skills</w:t>
            </w:r>
            <w:r>
              <w:rPr>
                <w:color w:val="000000"/>
                <w:sz w:val="24"/>
                <w:szCs w:val="24"/>
              </w:rPr>
              <w:t xml:space="preserve"> Posing historical questions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Understanding how historical enquiry questions are structured.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Creating historically-valid questions across a range of time periods, cultures and groups of people.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Asking questions about the main features of everyday life in periods studied, e.g. how did people live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Creating questions for different types of historical enquiry.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Asking questions about the bias of historical evidence.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Gathering, organising and evaluating evidence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Using a range of sources to construct knowledge of the past.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Defining the terms ‘source’ and ‘evidence’.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Extracting the appropriate information from a historical source.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Selecting and recording relevant information from a range of sources to answer a question.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Identifying primary and secondary sources.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Identifying the bias of a source.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Comparing and contrasting different historical sources.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Interpreting findings, analysing and making connections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Understanding that there are different ways to interpret evidence.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Interpreting evidence in different ways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Understanding and making deductions from documentary as well as concrete evidence e.g. pictures and artefacts.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Making links and connections across a period of time, cultures or groups.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Asking the question “How do we know?”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Evaluating and drawing conclusions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Understanding that there may be multiple conclusions to a historical enquiry question.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Reaching conclusions that are substantiated by historical evidence.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Recognising similarities and differences between past events and today.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Communicating findings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Communicating knowledge and understanding through discussion, debates, drama, art and writing.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Constructing answers using evidence to substantiate findings.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Identifying weaknesses in historical accounts and arguments.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Creating a simple imaginative reconstruction of a past event using the evidence available to draw, model, dramatise, write or retell the story.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Creating a structured response or narrative to answer a historical enquiry.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Describing past events orally or in writing, recognising similarities and differences with today</w:t>
            </w:r>
          </w:p>
        </w:tc>
      </w:tr>
      <w:tr w:rsidR="002E21D5">
        <w:tc>
          <w:tcPr>
            <w:tcW w:w="1000" w:type="pct"/>
            <w:tcBorders>
              <w:left w:val="single" w:sz="5" w:space="0" w:color="A4ADB9"/>
            </w:tcBorders>
            <w:shd w:val="clear" w:color="auto" w:fill="E2ECF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2E21D5" w:rsidRDefault="00197AE6">
            <w:pPr>
              <w:shd w:val="clear" w:color="auto" w:fill="E2ECF2"/>
              <w:spacing w:after="0" w:line="240" w:lineRule="auto"/>
              <w:ind w:left="150" w:right="150"/>
              <w:textAlignment w:val="center"/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lastRenderedPageBreak/>
              <w:t>National curriculum - end of KS2</w:t>
            </w:r>
          </w:p>
          <w:p w:rsidR="002E21D5" w:rsidRDefault="00197AE6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Pupils should continue to develop a chronologically secure knowledge and understanding of British, local and world history, establishing clear narratives within and across the periods they study.</w:t>
            </w:r>
          </w:p>
          <w:p w:rsidR="002E21D5" w:rsidRDefault="00197AE6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Pupils should note connections, contrasts and trends over time and develop the appropriate use of historical terms.</w:t>
            </w:r>
          </w:p>
          <w:p w:rsidR="002E21D5" w:rsidRDefault="00197AE6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Pupils should regularly address and sometimes devise historically valid questions about change, cause, similarity and difference, and significance.</w:t>
            </w:r>
          </w:p>
          <w:p w:rsidR="002E21D5" w:rsidRDefault="00197AE6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Pupils should construct informed responses that involve thoughtful selection and organisation of relevant historical information.</w:t>
            </w:r>
          </w:p>
          <w:p w:rsidR="002E21D5" w:rsidRDefault="00197AE6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Pupils should understand how our knowledge of the past is constructed from a range of sources.</w:t>
            </w:r>
          </w:p>
        </w:tc>
      </w:tr>
    </w:tbl>
    <w:p w:rsidR="002E21D5" w:rsidRDefault="002E21D5">
      <w:pPr>
        <w:sectPr w:rsidR="002E21D5" w:rsidSect="000F6147">
          <w:pgSz w:w="16838" w:h="11906" w:orient="landscape" w:code="9"/>
          <w:pgMar w:top="567" w:right="567" w:bottom="1417" w:left="567" w:header="708" w:footer="708" w:gutter="0"/>
          <w:cols w:space="708"/>
          <w:docGrid w:linePitch="360"/>
        </w:sectPr>
      </w:pPr>
    </w:p>
    <w:p w:rsidR="002E21D5" w:rsidRDefault="00197AE6">
      <w:pPr>
        <w:spacing w:before="299" w:after="450" w:line="240" w:lineRule="auto"/>
        <w:outlineLvl w:val="1"/>
      </w:pPr>
      <w:r>
        <w:rPr>
          <w:b/>
          <w:bCs/>
          <w:color w:val="000000"/>
          <w:sz w:val="36"/>
          <w:szCs w:val="36"/>
        </w:rPr>
        <w:lastRenderedPageBreak/>
        <w:t>Progression of Skills &amp; knowledge</w:t>
      </w:r>
    </w:p>
    <w:p w:rsidR="002E21D5" w:rsidRDefault="00197AE6">
      <w:pPr>
        <w:shd w:val="clear" w:color="auto" w:fill="EFC1D0"/>
        <w:spacing w:before="150" w:after="150" w:line="200" w:lineRule="auto"/>
        <w:ind w:left="150" w:right="150"/>
        <w:jc w:val="center"/>
        <w:outlineLvl w:val="1"/>
      </w:pPr>
      <w:r>
        <w:rPr>
          <w:color w:val="000000"/>
          <w:sz w:val="30"/>
          <w:szCs w:val="30"/>
          <w:shd w:val="clear" w:color="auto" w:fill="EFC1D0"/>
        </w:rPr>
        <w:br/>
        <w:t>Historical enquiry</w:t>
      </w:r>
    </w:p>
    <w:tbl>
      <w:tblPr>
        <w:tblStyle w:val="NormalTablePHPDOCX"/>
        <w:tblW w:w="0" w:type="auto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19"/>
      </w:tblGrid>
      <w:tr w:rsidR="002E21D5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E21D5" w:rsidRDefault="002E21D5">
            <w:pPr>
              <w:spacing w:after="0" w:line="240" w:lineRule="auto"/>
            </w:pPr>
          </w:p>
        </w:tc>
      </w:tr>
      <w:tr w:rsidR="002E21D5">
        <w:tc>
          <w:tcPr>
            <w:tcW w:w="0" w:type="auto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2E21D5" w:rsidRDefault="00197AE6">
            <w:pPr>
              <w:spacing w:after="0" w:line="240" w:lineRule="auto"/>
            </w:pPr>
            <w:r>
              <w:rPr>
                <w:color w:val="000000"/>
                <w:position w:val="-3"/>
                <w:sz w:val="27"/>
                <w:szCs w:val="27"/>
              </w:rPr>
              <w:t>Year 4</w:t>
            </w:r>
          </w:p>
        </w:tc>
      </w:tr>
      <w:tr w:rsidR="002E21D5"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Skills</w:t>
            </w:r>
            <w:r>
              <w:rPr>
                <w:color w:val="000000"/>
                <w:sz w:val="24"/>
                <w:szCs w:val="24"/>
              </w:rPr>
              <w:t xml:space="preserve"> Posing historical questions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Understanding how historical enquiry questions are structured.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Creating historically-valid questions across a range of time periods, cultures and groups of people.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Asking questions about the main features of everyday life in periods studied, e.g. how did people live.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Creating questions for different types of historical enquiry.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Asking questions about the bias of historical evidence.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Gathering, organising and evaluating evidence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Using a range of sources to construct knowledge of the past.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Defining the terms ‘source’ and ‘evidence’.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Extracting the appropriate information from a historical source.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Selecting and recording relevant information from a range of sources to answer a question.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Identifying primary and secondary sources.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Identifying the bias of a source.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Comparing and contrasting different historical sources.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Interpreting findings, analysing and making connections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Understanding that there are different ways to interpret evidence.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Interpreting evidence in different ways.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Understanding and making deductions from documentary as well as concrete evidence e.g. pictures and artefacts.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Making links and connections across a period of time, cultures or groups.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Asking the question “How do we know?”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Evaluating and drawing conclusions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Understanding that there may be multiple conclusions to a historical enquiry question.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Reaching conclusions that are substantiated by historical evidence.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Recognising similarities and differences between past events and today.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Communicating findings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Communicating knowledge and understanding through discussion, debates, drama, art and writing.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Constructing answers using evidence to substantiate findings.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Identifying weaknesses in historical accounts and arguments.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Creating a simple imaginative reconstruction of a past event using the evidence available to draw, model, dramatise, write or retell the story.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Creating a structured response or narrative to answer a historical enquiry.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Describing past events orally or in writing, recognising similarities and differences with today</w:t>
            </w:r>
          </w:p>
        </w:tc>
      </w:tr>
      <w:tr w:rsidR="002E21D5">
        <w:tc>
          <w:tcPr>
            <w:tcW w:w="0" w:type="auto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2E21D5" w:rsidRDefault="00197AE6">
            <w:pPr>
              <w:spacing w:after="0" w:line="240" w:lineRule="auto"/>
            </w:pPr>
            <w:r>
              <w:rPr>
                <w:color w:val="000000"/>
                <w:position w:val="-3"/>
                <w:sz w:val="27"/>
                <w:szCs w:val="27"/>
              </w:rPr>
              <w:t>Year 5</w:t>
            </w:r>
          </w:p>
        </w:tc>
      </w:tr>
      <w:tr w:rsidR="002E21D5"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Skills</w:t>
            </w:r>
            <w:r>
              <w:rPr>
                <w:color w:val="000000"/>
                <w:sz w:val="24"/>
                <w:szCs w:val="24"/>
              </w:rPr>
              <w:t xml:space="preserve"> Posing historical questions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Planning a historical enquiry.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Suggesting the evidence needed to carry out the enquiry.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Identifying methods to use to carry out the research.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Asking historical questions of increasing difficulty e.g. who governed, how and with what results?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Creating a hypothesis to base an enquiry on.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Asking questions about the interpretations, viewpoints and perspectives held by others.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Gathering, organising and evaluating evidence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Using different sources to make and substantiate historical claims.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Developing an awareness of the variety of historical evidence in different periods of time.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Distinguishing between fact and opinion.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Recognising ‘gaps’ in evidence.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Identifying how sources with different perspectives can be used in a historical enquiry.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Using a range of different historical evidence to dispute the ideas, claims or perspectives of others.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Considering a range of factors when discussing the reliability of sources, e.g. audience, purpose, accuracy, the creators of the source.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Evaluating and drawing conclusions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Interpreting evidence in different ways using evidence to substantiate statements.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Making increasingly complex interpretations using more than one source of evidence.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Challenging existing interpretations of the past using interpretations of evidence.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Making connections, drawing contrasts and analysing within a period and across time.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Beginning to interpret simple statistical sources.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Reaching conclusions which are increasingly complex and substantiated by a range of sources.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Evaluating conclusions and identifying ways to improve conclusions.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Communicating findings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Communicating knowledge and understanding in an increasingly diverse number of ways, including discussion, debates, drama, art, writing, blog posts and podcasts.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Showing written and oral evidence of continuity and change as well as indicting simple causation.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Using historical evidence to create an imaginative reconstruction exploring the feelings of people from the time.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Constructing structured and organised accounts using historical terms and relevant historical information from a range of sources.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Constructing explanations for past events using cause and effect.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Using evidence to support and illustrate claims.</w:t>
            </w:r>
          </w:p>
        </w:tc>
      </w:tr>
      <w:tr w:rsidR="002E21D5">
        <w:tc>
          <w:tcPr>
            <w:tcW w:w="1000" w:type="pct"/>
            <w:tcBorders>
              <w:left w:val="single" w:sz="5" w:space="0" w:color="A4ADB9"/>
            </w:tcBorders>
            <w:shd w:val="clear" w:color="auto" w:fill="E2ECF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2E21D5" w:rsidRDefault="00197AE6">
            <w:pPr>
              <w:shd w:val="clear" w:color="auto" w:fill="E2ECF2"/>
              <w:spacing w:after="0" w:line="240" w:lineRule="auto"/>
              <w:ind w:left="150" w:right="150"/>
              <w:textAlignment w:val="center"/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National curriculum - end of KS2</w:t>
            </w:r>
          </w:p>
          <w:p w:rsidR="002E21D5" w:rsidRDefault="00197AE6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Pupils should continue to develop a chronologically secure knowledge and understanding of British, local and world history, establishing clear narratives within and across the periods they study.</w:t>
            </w:r>
          </w:p>
          <w:p w:rsidR="002E21D5" w:rsidRDefault="00197AE6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Pupils should note connections, contrasts and trends over time and develop the appropriate use of historical terms.</w:t>
            </w:r>
          </w:p>
          <w:p w:rsidR="002E21D5" w:rsidRDefault="00197AE6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Pupils should regularly address and sometimes devise historically valid questions about change, cause, similarity and difference, and significance.</w:t>
            </w:r>
          </w:p>
          <w:p w:rsidR="002E21D5" w:rsidRDefault="00197AE6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Pupils should construct informed responses that involve thoughtful selection and organisation of relevant historical information.</w:t>
            </w:r>
          </w:p>
          <w:p w:rsidR="002E21D5" w:rsidRDefault="00197AE6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Pupils should understand how our knowledge of the past is constructed from a range of sources.</w:t>
            </w:r>
          </w:p>
        </w:tc>
      </w:tr>
    </w:tbl>
    <w:p w:rsidR="002E21D5" w:rsidRDefault="002E21D5">
      <w:pPr>
        <w:sectPr w:rsidR="002E21D5" w:rsidSect="000F6147">
          <w:pgSz w:w="16838" w:h="11906" w:orient="landscape" w:code="9"/>
          <w:pgMar w:top="567" w:right="567" w:bottom="1417" w:left="567" w:header="708" w:footer="708" w:gutter="0"/>
          <w:cols w:space="708"/>
          <w:docGrid w:linePitch="360"/>
        </w:sectPr>
      </w:pPr>
    </w:p>
    <w:p w:rsidR="002E21D5" w:rsidRDefault="00197AE6">
      <w:pPr>
        <w:spacing w:before="299" w:after="450" w:line="240" w:lineRule="auto"/>
        <w:outlineLvl w:val="1"/>
      </w:pPr>
      <w:r>
        <w:rPr>
          <w:b/>
          <w:bCs/>
          <w:color w:val="000000"/>
          <w:sz w:val="36"/>
          <w:szCs w:val="36"/>
        </w:rPr>
        <w:lastRenderedPageBreak/>
        <w:t>Progression of Skills &amp; knowledge</w:t>
      </w:r>
    </w:p>
    <w:p w:rsidR="002E21D5" w:rsidRDefault="00197AE6">
      <w:pPr>
        <w:shd w:val="clear" w:color="auto" w:fill="EFC1D0"/>
        <w:spacing w:before="150" w:after="150" w:line="200" w:lineRule="auto"/>
        <w:ind w:left="150" w:right="150"/>
        <w:jc w:val="center"/>
        <w:outlineLvl w:val="1"/>
      </w:pPr>
      <w:r>
        <w:rPr>
          <w:color w:val="000000"/>
          <w:sz w:val="30"/>
          <w:szCs w:val="30"/>
          <w:shd w:val="clear" w:color="auto" w:fill="EFC1D0"/>
        </w:rPr>
        <w:br/>
        <w:t>Historical enquiry</w:t>
      </w:r>
    </w:p>
    <w:tbl>
      <w:tblPr>
        <w:tblStyle w:val="NormalTablePHPDOCX"/>
        <w:tblW w:w="0" w:type="auto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19"/>
      </w:tblGrid>
      <w:tr w:rsidR="002E21D5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E21D5" w:rsidRDefault="002E21D5">
            <w:pPr>
              <w:spacing w:after="0" w:line="240" w:lineRule="auto"/>
            </w:pPr>
          </w:p>
        </w:tc>
      </w:tr>
      <w:tr w:rsidR="002E21D5">
        <w:tc>
          <w:tcPr>
            <w:tcW w:w="0" w:type="auto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2E21D5" w:rsidRDefault="00197AE6">
            <w:pPr>
              <w:spacing w:after="0" w:line="240" w:lineRule="auto"/>
            </w:pPr>
            <w:r>
              <w:rPr>
                <w:color w:val="000000"/>
                <w:position w:val="-3"/>
                <w:sz w:val="27"/>
                <w:szCs w:val="27"/>
              </w:rPr>
              <w:t>Year 6</w:t>
            </w:r>
          </w:p>
        </w:tc>
      </w:tr>
      <w:tr w:rsidR="002E21D5"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Skills</w:t>
            </w:r>
            <w:r>
              <w:rPr>
                <w:color w:val="000000"/>
                <w:sz w:val="24"/>
                <w:szCs w:val="24"/>
              </w:rPr>
              <w:t xml:space="preserve"> Posing historical questions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Planning a historical enquiry.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Suggesting the evidence needed to carry out the enquiry.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Identifying methods to use to carry out the research.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Asking historical questions of increasing difficulty e.g. who governed, how and with what results?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Creating a hypothesis to base an enquiry on.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Asking questions about the interpretations, viewpoints and perspectives held by others.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Gathering, organising and evaluating evidence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Using different sources to make and substantiate historical claims.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Developing an awareness of the variety of historical evidence in different periods of time.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Distinguishing between fact and opinion.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Recognising ‘gaps’ in evidence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Identifying how sources with different perspectives can be used in a historical enquiry.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Using a range of different historical evidence to dispute the ideas, claims or perspectives of others.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Considering a range of factors when discussing the reliability of sources, e.g. audience, purpose, accuracy, the creators of the source.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Evaluating and drawing conclusions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Interpreting evidence in different ways using evidence to substantiate statements.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Making increasingly complex interpretations using more than one source of evidence.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Challenging existing interpretations of the past using interpretations of evidence.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Making connections, drawing contrasts and analysing within a period and across time.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Beginning to interpret simple statistical sources.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Reaching conclusions which are increasingly complex and substantiated by a range of sources.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Evaluating conclusions and identifying ways to improve conclusions.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Communicating findings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Communicating knowledge and understanding in an increasingly diverse number of ways, including discussion, debates, drama, art, writing, blog posts and podcasts.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Showing written and oral evidence of continuity and change as well as indicting simple causation.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Using historical evidence to create an imaginative reconstruction exploring the feelings of people from the time.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Constructing structured and organised accounts using historical terms and relevant historical information from a range of sources.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Constructing explanations for past events using cause and effect.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Using evidence to support and illustrate claims.</w:t>
            </w:r>
          </w:p>
        </w:tc>
      </w:tr>
      <w:tr w:rsidR="002E21D5">
        <w:tc>
          <w:tcPr>
            <w:tcW w:w="1000" w:type="pct"/>
            <w:tcBorders>
              <w:left w:val="single" w:sz="5" w:space="0" w:color="A4ADB9"/>
            </w:tcBorders>
            <w:shd w:val="clear" w:color="auto" w:fill="E2ECF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2E21D5" w:rsidRDefault="00197AE6">
            <w:pPr>
              <w:shd w:val="clear" w:color="auto" w:fill="E2ECF2"/>
              <w:spacing w:after="0" w:line="240" w:lineRule="auto"/>
              <w:ind w:left="150" w:right="150"/>
              <w:textAlignment w:val="center"/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National curriculum - end of KS2</w:t>
            </w:r>
          </w:p>
          <w:p w:rsidR="002E21D5" w:rsidRDefault="00197AE6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Pupils should continue to develop a chronologically secure knowledge and understanding of British, local and world history, establishing clear narratives within and across the periods they study.</w:t>
            </w:r>
          </w:p>
          <w:p w:rsidR="002E21D5" w:rsidRDefault="00197AE6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Pupils should note connections, contrasts and trends over time and develop the appropriate use of historical terms.</w:t>
            </w:r>
          </w:p>
          <w:p w:rsidR="002E21D5" w:rsidRDefault="00197AE6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Pupils should regularly address and sometimes devise historically valid questions about change, cause, similarity and difference, and significance.</w:t>
            </w:r>
          </w:p>
          <w:p w:rsidR="002E21D5" w:rsidRDefault="00197AE6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Pupils should construct informed responses that involve thoughtful selection and organisation of relevant historical information.</w:t>
            </w:r>
          </w:p>
          <w:p w:rsidR="002E21D5" w:rsidRDefault="00197AE6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Pupils should understand how our knowledge of the past is constructed from a range of sources.</w:t>
            </w:r>
          </w:p>
        </w:tc>
      </w:tr>
    </w:tbl>
    <w:p w:rsidR="002E21D5" w:rsidRDefault="002E21D5">
      <w:pPr>
        <w:sectPr w:rsidR="002E21D5" w:rsidSect="000F6147">
          <w:pgSz w:w="16838" w:h="11906" w:orient="landscape" w:code="9"/>
          <w:pgMar w:top="567" w:right="567" w:bottom="1417" w:left="567" w:header="708" w:footer="708" w:gutter="0"/>
          <w:cols w:space="708"/>
          <w:docGrid w:linePitch="360"/>
        </w:sectPr>
      </w:pPr>
    </w:p>
    <w:p w:rsidR="002E21D5" w:rsidRDefault="00197AE6">
      <w:pPr>
        <w:spacing w:before="299" w:after="450" w:line="240" w:lineRule="auto"/>
        <w:outlineLvl w:val="1"/>
      </w:pPr>
      <w:r>
        <w:rPr>
          <w:b/>
          <w:bCs/>
          <w:color w:val="000000"/>
          <w:sz w:val="36"/>
          <w:szCs w:val="36"/>
        </w:rPr>
        <w:lastRenderedPageBreak/>
        <w:t>Progression of Skills &amp; knowledge</w:t>
      </w:r>
    </w:p>
    <w:p w:rsidR="002E21D5" w:rsidRDefault="00197AE6">
      <w:pPr>
        <w:shd w:val="clear" w:color="auto" w:fill="EFC1D0"/>
        <w:spacing w:before="150" w:after="150" w:line="200" w:lineRule="auto"/>
        <w:ind w:left="150" w:right="150"/>
        <w:jc w:val="center"/>
        <w:outlineLvl w:val="1"/>
      </w:pPr>
      <w:r>
        <w:rPr>
          <w:color w:val="000000"/>
          <w:sz w:val="30"/>
          <w:szCs w:val="30"/>
          <w:shd w:val="clear" w:color="auto" w:fill="EFC1D0"/>
        </w:rPr>
        <w:br/>
        <w:t>Substantive concepts</w:t>
      </w:r>
    </w:p>
    <w:tbl>
      <w:tblPr>
        <w:tblStyle w:val="NormalTablePHPDOCX"/>
        <w:tblW w:w="0" w:type="auto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19"/>
      </w:tblGrid>
      <w:tr w:rsidR="002E21D5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E21D5" w:rsidRDefault="002E21D5">
            <w:pPr>
              <w:spacing w:after="0" w:line="240" w:lineRule="auto"/>
            </w:pPr>
          </w:p>
        </w:tc>
      </w:tr>
      <w:tr w:rsidR="002E21D5">
        <w:tc>
          <w:tcPr>
            <w:tcW w:w="0" w:type="auto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2E21D5" w:rsidRDefault="00197AE6">
            <w:pPr>
              <w:spacing w:after="0" w:line="240" w:lineRule="auto"/>
            </w:pPr>
            <w:r>
              <w:rPr>
                <w:color w:val="000000"/>
                <w:position w:val="-3"/>
                <w:sz w:val="27"/>
                <w:szCs w:val="27"/>
              </w:rPr>
              <w:t>EYFS</w:t>
            </w:r>
          </w:p>
        </w:tc>
      </w:tr>
      <w:tr w:rsidR="002E21D5"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Knowledge</w:t>
            </w:r>
            <w:r>
              <w:rPr>
                <w:color w:val="000000"/>
                <w:sz w:val="24"/>
                <w:szCs w:val="24"/>
              </w:rPr>
              <w:t xml:space="preserve"> Achievements and follies of mankind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in fairytales kings/queens are usually important, powerful people who rule over others.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recognise some interests and achievements from their own lives and the lives of their families and friends.</w:t>
            </w:r>
          </w:p>
        </w:tc>
      </w:tr>
      <w:tr w:rsidR="002E21D5">
        <w:tc>
          <w:tcPr>
            <w:tcW w:w="0" w:type="auto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2E21D5" w:rsidRDefault="00197AE6">
            <w:pPr>
              <w:spacing w:after="0" w:line="240" w:lineRule="auto"/>
            </w:pPr>
            <w:r>
              <w:rPr>
                <w:color w:val="000000"/>
                <w:position w:val="-3"/>
                <w:sz w:val="27"/>
                <w:szCs w:val="27"/>
              </w:rPr>
              <w:t>Year 1</w:t>
            </w:r>
          </w:p>
        </w:tc>
      </w:tr>
      <w:tr w:rsidR="002E21D5"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Knowledge</w:t>
            </w:r>
            <w:r>
              <w:rPr>
                <w:color w:val="000000"/>
                <w:sz w:val="24"/>
                <w:szCs w:val="24"/>
              </w:rPr>
              <w:t xml:space="preserve"> Achievements and follies of mankind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some inventions that still influence their own lives today.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some achievements and discoveries of significant individuals.</w:t>
            </w:r>
          </w:p>
        </w:tc>
      </w:tr>
      <w:tr w:rsidR="002E21D5">
        <w:tc>
          <w:tcPr>
            <w:tcW w:w="1000" w:type="pct"/>
            <w:tcBorders>
              <w:left w:val="single" w:sz="5" w:space="0" w:color="A4ADB9"/>
            </w:tcBorders>
            <w:shd w:val="clear" w:color="auto" w:fill="E2ECF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2E21D5" w:rsidRDefault="00197AE6">
            <w:pPr>
              <w:shd w:val="clear" w:color="auto" w:fill="E2ECF2"/>
              <w:spacing w:after="0" w:line="240" w:lineRule="auto"/>
              <w:ind w:left="150" w:right="150"/>
              <w:textAlignment w:val="center"/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National curriculum - end of KS1</w:t>
            </w:r>
          </w:p>
          <w:p w:rsidR="002E21D5" w:rsidRDefault="00197AE6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Pupils should develop an awareness of the past, using common words and phrases relating to the passing of time.</w:t>
            </w:r>
          </w:p>
          <w:p w:rsidR="002E21D5" w:rsidRDefault="00197AE6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Pupils should know where the people and events they study fit within a chronological framework and identify similarities and differences between ways of life in different periods.</w:t>
            </w:r>
          </w:p>
          <w:p w:rsidR="002E21D5" w:rsidRDefault="00197AE6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Pupils should use a wide vocabulary of everyday historical terms.</w:t>
            </w:r>
          </w:p>
          <w:p w:rsidR="002E21D5" w:rsidRDefault="00197AE6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Pupils should ask and answer questions, choosing and using parts of stories and other sources to show that they know and understand key features of events.</w:t>
            </w:r>
          </w:p>
          <w:p w:rsidR="002E21D5" w:rsidRDefault="00197AE6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Pupils should should understand some of the ways in which we find out about the past and identify different ways in which it is represented.</w:t>
            </w:r>
          </w:p>
        </w:tc>
      </w:tr>
    </w:tbl>
    <w:p w:rsidR="002E21D5" w:rsidRDefault="002E21D5">
      <w:pPr>
        <w:sectPr w:rsidR="002E21D5" w:rsidSect="000F6147">
          <w:pgSz w:w="16838" w:h="11906" w:orient="landscape" w:code="9"/>
          <w:pgMar w:top="567" w:right="567" w:bottom="1417" w:left="567" w:header="708" w:footer="708" w:gutter="0"/>
          <w:cols w:space="708"/>
          <w:docGrid w:linePitch="360"/>
        </w:sectPr>
      </w:pPr>
    </w:p>
    <w:p w:rsidR="002E21D5" w:rsidRDefault="00197AE6">
      <w:pPr>
        <w:spacing w:before="299" w:after="450" w:line="240" w:lineRule="auto"/>
        <w:outlineLvl w:val="1"/>
      </w:pPr>
      <w:r>
        <w:rPr>
          <w:b/>
          <w:bCs/>
          <w:color w:val="000000"/>
          <w:sz w:val="36"/>
          <w:szCs w:val="36"/>
        </w:rPr>
        <w:lastRenderedPageBreak/>
        <w:t>Progression of Skills &amp; knowledge</w:t>
      </w:r>
    </w:p>
    <w:p w:rsidR="002E21D5" w:rsidRDefault="00197AE6">
      <w:pPr>
        <w:shd w:val="clear" w:color="auto" w:fill="EFC1D0"/>
        <w:spacing w:before="150" w:after="150" w:line="200" w:lineRule="auto"/>
        <w:ind w:left="150" w:right="150"/>
        <w:jc w:val="center"/>
        <w:outlineLvl w:val="1"/>
      </w:pPr>
      <w:r>
        <w:rPr>
          <w:color w:val="000000"/>
          <w:sz w:val="30"/>
          <w:szCs w:val="30"/>
          <w:shd w:val="clear" w:color="auto" w:fill="EFC1D0"/>
        </w:rPr>
        <w:br/>
        <w:t>Substantive concepts</w:t>
      </w:r>
    </w:p>
    <w:tbl>
      <w:tblPr>
        <w:tblStyle w:val="NormalTablePHPDOCX"/>
        <w:tblW w:w="0" w:type="auto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19"/>
      </w:tblGrid>
      <w:tr w:rsidR="002E21D5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E21D5" w:rsidRDefault="002E21D5">
            <w:pPr>
              <w:spacing w:after="0" w:line="240" w:lineRule="auto"/>
            </w:pPr>
          </w:p>
        </w:tc>
      </w:tr>
      <w:tr w:rsidR="002E21D5">
        <w:tc>
          <w:tcPr>
            <w:tcW w:w="0" w:type="auto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2E21D5" w:rsidRDefault="00197AE6">
            <w:pPr>
              <w:spacing w:after="0" w:line="240" w:lineRule="auto"/>
            </w:pPr>
            <w:r>
              <w:rPr>
                <w:color w:val="000000"/>
                <w:position w:val="-3"/>
                <w:sz w:val="27"/>
                <w:szCs w:val="27"/>
              </w:rPr>
              <w:t>Year 2</w:t>
            </w:r>
          </w:p>
        </w:tc>
      </w:tr>
      <w:tr w:rsidR="002E21D5"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Knowledge</w:t>
            </w:r>
            <w:r>
              <w:rPr>
                <w:color w:val="000000"/>
                <w:sz w:val="24"/>
                <w:szCs w:val="24"/>
              </w:rPr>
              <w:t xml:space="preserve"> Power (monarchy, government and empire)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a monarch in the UK is a king or queen.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begin to understand that power is exercised in different ways in different culture, times and groups e.g. monarchy.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Britain was organised into kingdoms and these were governed by monarchs.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Achievements and follies of mankind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begin to identify achievements and inventions that still influence their own lives today.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the legacy and contribution of the inventions.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be aware of the achievements of significant individuals.</w:t>
            </w:r>
          </w:p>
        </w:tc>
      </w:tr>
      <w:tr w:rsidR="002E21D5">
        <w:tc>
          <w:tcPr>
            <w:tcW w:w="0" w:type="auto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2E21D5" w:rsidRDefault="00197AE6">
            <w:pPr>
              <w:spacing w:after="0" w:line="240" w:lineRule="auto"/>
            </w:pPr>
            <w:r>
              <w:rPr>
                <w:color w:val="000000"/>
                <w:position w:val="-3"/>
                <w:sz w:val="27"/>
                <w:szCs w:val="27"/>
              </w:rPr>
              <w:t>Year 3</w:t>
            </w:r>
          </w:p>
        </w:tc>
      </w:tr>
      <w:tr w:rsidR="002E21D5"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Knowledge</w:t>
            </w:r>
            <w:r>
              <w:rPr>
                <w:color w:val="000000"/>
                <w:sz w:val="24"/>
                <w:szCs w:val="24"/>
              </w:rPr>
              <w:t xml:space="preserve"> Power (monarchy, government and empire)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the development of groups, kingdom and monarchy in Britain.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who became the first ruler of the whole of England.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the expansion of empires and how they were controlled across a large empire.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that societal hierarchies and structures existed including aristocracy and peasantry.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some reasons why empires fall/collapse.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Invasion, settlement and migration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there were different reasons for invading Britain.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that there are varied reasons for coming to Britain.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there are different reasons for migration.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settlement created tensions and problems.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To understand the impact of settlers on the existing population.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the earliest settlements in Britain.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settlements changed over time.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Civilisation (social and cultural)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how invaders and settlers influence the culture of the existing population.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that society was organised in different ways in different cultures and times and consisted of different groups with different roles and lifestyles.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education existed in some cultures, times and groups.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Trade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communities traded with each other and over the English Channel in the Prehistoric Period.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that trade began as the exchange of goods.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that trade routes existed between Britain in the Roman, Anglo-Saxon and Viking times.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that the Roman invasion led to a great increase in British trade with the outside world.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that trade develops in different times and ways in different civilisations.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that the traders were the rich members of society.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Beliefs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that there are different beliefs in different cultures, times and groups.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about paganism and and the introduction of Christianity in Britain.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how Christianity spread.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compare the beliefs in different cultures, times and groups.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Achievements and follies of mankind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be able to identify achievements and inventions that still influence our lives today from Roman times.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the legacy and contribution of the Anglo-Saxons and Vikings to life today in Britain.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be aware that the achievements of ancient civilisations contributed to the development of technology, culture and science.</w:t>
            </w:r>
          </w:p>
        </w:tc>
      </w:tr>
      <w:tr w:rsidR="002E21D5">
        <w:tc>
          <w:tcPr>
            <w:tcW w:w="1000" w:type="pct"/>
            <w:tcBorders>
              <w:left w:val="single" w:sz="5" w:space="0" w:color="A4ADB9"/>
            </w:tcBorders>
            <w:shd w:val="clear" w:color="auto" w:fill="E2ECF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2E21D5" w:rsidRDefault="00197AE6">
            <w:pPr>
              <w:shd w:val="clear" w:color="auto" w:fill="E2ECF2"/>
              <w:spacing w:after="0" w:line="240" w:lineRule="auto"/>
              <w:ind w:left="150" w:right="150"/>
              <w:textAlignment w:val="center"/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National curriculum - end of KS2</w:t>
            </w:r>
          </w:p>
          <w:p w:rsidR="002E21D5" w:rsidRDefault="00197AE6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Pupils should continue to develop a chronologically secure knowledge and understanding of British, local and world history, establishing clear narratives within and across the periods they study.</w:t>
            </w:r>
          </w:p>
          <w:p w:rsidR="002E21D5" w:rsidRDefault="00197AE6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Pupils should note connections, contrasts and trends over time and develop the appropriate use of historical terms.</w:t>
            </w:r>
          </w:p>
          <w:p w:rsidR="002E21D5" w:rsidRDefault="00197AE6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Pupils should regularly address and sometimes devise historically valid questions about change, cause, similarity and difference, and significance.</w:t>
            </w:r>
          </w:p>
          <w:p w:rsidR="002E21D5" w:rsidRDefault="00197AE6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lastRenderedPageBreak/>
              <w:t>Pupils should construct informed responses that involve thoughtful selection and organisation of relevant historical information.</w:t>
            </w:r>
          </w:p>
          <w:p w:rsidR="002E21D5" w:rsidRDefault="00197AE6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Pupils should understand how our knowledge of the past is constructed from a range of sources.</w:t>
            </w:r>
          </w:p>
        </w:tc>
      </w:tr>
    </w:tbl>
    <w:p w:rsidR="002E21D5" w:rsidRDefault="002E21D5">
      <w:pPr>
        <w:sectPr w:rsidR="002E21D5" w:rsidSect="000F6147">
          <w:pgSz w:w="16838" w:h="11906" w:orient="landscape" w:code="9"/>
          <w:pgMar w:top="567" w:right="567" w:bottom="1417" w:left="567" w:header="708" w:footer="708" w:gutter="0"/>
          <w:cols w:space="708"/>
          <w:docGrid w:linePitch="360"/>
        </w:sectPr>
      </w:pPr>
    </w:p>
    <w:p w:rsidR="002E21D5" w:rsidRDefault="00197AE6">
      <w:pPr>
        <w:spacing w:before="299" w:after="450" w:line="240" w:lineRule="auto"/>
        <w:outlineLvl w:val="1"/>
      </w:pPr>
      <w:r>
        <w:rPr>
          <w:b/>
          <w:bCs/>
          <w:color w:val="000000"/>
          <w:sz w:val="36"/>
          <w:szCs w:val="36"/>
        </w:rPr>
        <w:lastRenderedPageBreak/>
        <w:t>Progression of Skills &amp; knowledge</w:t>
      </w:r>
    </w:p>
    <w:p w:rsidR="002E21D5" w:rsidRDefault="00197AE6">
      <w:pPr>
        <w:shd w:val="clear" w:color="auto" w:fill="EFC1D0"/>
        <w:spacing w:before="150" w:after="150" w:line="200" w:lineRule="auto"/>
        <w:ind w:left="150" w:right="150"/>
        <w:jc w:val="center"/>
        <w:outlineLvl w:val="1"/>
      </w:pPr>
      <w:r>
        <w:rPr>
          <w:color w:val="000000"/>
          <w:sz w:val="30"/>
          <w:szCs w:val="30"/>
          <w:shd w:val="clear" w:color="auto" w:fill="EFC1D0"/>
        </w:rPr>
        <w:br/>
        <w:t>Substantive concepts</w:t>
      </w:r>
    </w:p>
    <w:tbl>
      <w:tblPr>
        <w:tblStyle w:val="NormalTablePHPDOCX"/>
        <w:tblW w:w="0" w:type="auto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19"/>
      </w:tblGrid>
      <w:tr w:rsidR="002E21D5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E21D5" w:rsidRDefault="002E21D5">
            <w:pPr>
              <w:spacing w:after="0" w:line="240" w:lineRule="auto"/>
            </w:pPr>
          </w:p>
        </w:tc>
      </w:tr>
      <w:tr w:rsidR="002E21D5">
        <w:tc>
          <w:tcPr>
            <w:tcW w:w="0" w:type="auto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2E21D5" w:rsidRDefault="00197AE6">
            <w:pPr>
              <w:spacing w:after="0" w:line="240" w:lineRule="auto"/>
            </w:pPr>
            <w:r>
              <w:rPr>
                <w:color w:val="000000"/>
                <w:position w:val="-3"/>
                <w:sz w:val="27"/>
                <w:szCs w:val="27"/>
              </w:rPr>
              <w:t>Year 4</w:t>
            </w:r>
          </w:p>
        </w:tc>
      </w:tr>
      <w:tr w:rsidR="002E21D5"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Knowledge</w:t>
            </w:r>
            <w:r>
              <w:rPr>
                <w:color w:val="000000"/>
                <w:sz w:val="24"/>
                <w:szCs w:val="24"/>
              </w:rPr>
              <w:t xml:space="preserve"> Power (monarchy, government and empire)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the development of groups, kingdom and monarchy in Britain.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who became the first ruler of the whole of England.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the expansion of empires and how they were controlled across a large empire.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that societal hierarchies and structures existed including aristocracy and peasantry.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some reasons why empires fall/collapse.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Invasion, settlement and migration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there were different reasons for invading Britain.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that there are varied reasons for coming to Britain.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there are different reasons for migration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settlement created tensions and problems.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the impact of settlers on the existing population.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the earliest settlements in Britain.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settlements changed over time.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Civilisation (social and cultural)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how invaders and settlers influence the culture of the existing population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that society was organised in different ways in different cultures and times and consisted of different groups with different roles and lifestyles.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education existed in some cultures, times and groups.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Trade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communities traded with each other and over the English Channel in the Prehistoric Period.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that trade began as the exchange of goods.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To understand that trade routes existed between Britain in the Roman, Anglo-Saxon and Viking times.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that the Roman invasion led to a great increase in British trade with the outside world.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that trading ships and centres (e.g. York) were a reason for the Vikings raiding Britain.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that trade develops in different times and ways in different civilisations.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that the traders were the rich members of society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Beliefs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that there are different beliefs in different cultures, times and groups.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about paganism and and the introduction of Christianity in Britain.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how Christianity spread.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compare the beliefs in different cultures, times and groups.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Achievements and follies of mankind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be able to identify achievements and inventions that still influence our lives today from Roman times.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the legacy and contribution of the Anglo-Saxons and Vikings to life today in Britain.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be aware that the achievements of ancient civilisations contributed to the development of technology, culture and science.</w:t>
            </w:r>
          </w:p>
        </w:tc>
      </w:tr>
      <w:tr w:rsidR="002E21D5">
        <w:tc>
          <w:tcPr>
            <w:tcW w:w="0" w:type="auto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2E21D5" w:rsidRDefault="00197AE6">
            <w:pPr>
              <w:spacing w:after="0" w:line="240" w:lineRule="auto"/>
            </w:pPr>
            <w:r>
              <w:rPr>
                <w:color w:val="000000"/>
                <w:position w:val="-3"/>
                <w:sz w:val="27"/>
                <w:szCs w:val="27"/>
              </w:rPr>
              <w:t>Year 5</w:t>
            </w:r>
          </w:p>
        </w:tc>
      </w:tr>
      <w:tr w:rsidR="002E21D5"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Knowledge</w:t>
            </w:r>
            <w:r>
              <w:rPr>
                <w:color w:val="000000"/>
                <w:sz w:val="24"/>
                <w:szCs w:val="24"/>
              </w:rPr>
              <w:t xml:space="preserve"> Power (monarchy, government and empire)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how the monarchy exercised absolute power.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the process of democracy and parliament in Britain.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that different empires have different reasons for their expansion.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that there are changes in the nature of society.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there are different reasons for the decline of different empires.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Invasion, settlement and migration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there are increasingly complex reasons for migrants coming to Britain.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that migrants come from different parts of the world.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about the diverse experiences of the different groups coming to Britain over time.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Beliefs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be aware of the different beliefs that different cultures, times and groups hold.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the changing nature of religion in Britain and its impact.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be aware of how different societies practise and demonstrate their beliefs.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To be able to identify the impact of beliefs on society.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Civilisation (social and cultural)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the changes and reasons for the organisation of society in Britain.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how society is organised in different cultures, times and groups.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be able to compare development and role of education in societies.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be able to compare education in different cultures, times and groups.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the changing role of women and men in Britain.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that there are differences between early and later civilisations.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Trade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trade routes from Britain expanded across the world 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there was a race to discover new countries and that this resulted in new items to be traded in (e.g. silk, spices and precious metals.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that the expansion of trade routes increased the variety of goods available.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that the methods of trading developed from in person to boats, trains and planes.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the development of global trade.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that trading ships and centres (e.g. York) were a reason for the Vikings raiding Britain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Achievements and follies of mankind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that people in the past were as inventive and sophisticated in thinking as people today.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new and sophisticated technologies were advanced which allowed cities to develop.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the impact of war on local communities.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some of the impacts of war on daily lives.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be able to identify the achievements of civilisations and explain why these achievements were so important.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be able to compare the achievements of different civilisations and groups.</w:t>
            </w:r>
          </w:p>
        </w:tc>
      </w:tr>
      <w:tr w:rsidR="002E21D5">
        <w:tc>
          <w:tcPr>
            <w:tcW w:w="1000" w:type="pct"/>
            <w:tcBorders>
              <w:left w:val="single" w:sz="5" w:space="0" w:color="A4ADB9"/>
            </w:tcBorders>
            <w:shd w:val="clear" w:color="auto" w:fill="E2ECF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2E21D5" w:rsidRDefault="00197AE6">
            <w:pPr>
              <w:shd w:val="clear" w:color="auto" w:fill="E2ECF2"/>
              <w:spacing w:after="0" w:line="240" w:lineRule="auto"/>
              <w:ind w:left="150" w:right="150"/>
              <w:textAlignment w:val="center"/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National curriculum - end of KS2</w:t>
            </w:r>
          </w:p>
          <w:p w:rsidR="002E21D5" w:rsidRDefault="00197AE6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Pupils should continue to develop a chronologically secure knowledge and understanding of British, local and world history, establishing clear narratives within and across the periods they study.</w:t>
            </w:r>
          </w:p>
          <w:p w:rsidR="002E21D5" w:rsidRDefault="00197AE6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Pupils should note connections, contrasts and trends over time and develop the appropriate use of historical terms.</w:t>
            </w:r>
          </w:p>
          <w:p w:rsidR="002E21D5" w:rsidRDefault="00197AE6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Pupils should regularly address and sometimes devise historically valid questions about change, cause, similarity and difference, and significance.</w:t>
            </w:r>
          </w:p>
          <w:p w:rsidR="002E21D5" w:rsidRDefault="00197AE6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Pupils should construct informed responses that involve thoughtful selection and organisation of relevant historical information.</w:t>
            </w:r>
          </w:p>
          <w:p w:rsidR="002E21D5" w:rsidRDefault="00197AE6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lastRenderedPageBreak/>
              <w:t>Pupils should understand how our knowledge of the past is constructed from a range of sources.</w:t>
            </w:r>
          </w:p>
        </w:tc>
      </w:tr>
    </w:tbl>
    <w:p w:rsidR="002E21D5" w:rsidRDefault="002E21D5">
      <w:pPr>
        <w:sectPr w:rsidR="002E21D5" w:rsidSect="000F6147">
          <w:pgSz w:w="16838" w:h="11906" w:orient="landscape" w:code="9"/>
          <w:pgMar w:top="567" w:right="567" w:bottom="1417" w:left="567" w:header="708" w:footer="708" w:gutter="0"/>
          <w:cols w:space="708"/>
          <w:docGrid w:linePitch="360"/>
        </w:sectPr>
      </w:pPr>
    </w:p>
    <w:p w:rsidR="002E21D5" w:rsidRDefault="00197AE6">
      <w:pPr>
        <w:spacing w:before="299" w:after="450" w:line="240" w:lineRule="auto"/>
        <w:outlineLvl w:val="1"/>
      </w:pPr>
      <w:r>
        <w:rPr>
          <w:b/>
          <w:bCs/>
          <w:color w:val="000000"/>
          <w:sz w:val="36"/>
          <w:szCs w:val="36"/>
        </w:rPr>
        <w:lastRenderedPageBreak/>
        <w:t>Progression of Skills &amp; knowledge</w:t>
      </w:r>
    </w:p>
    <w:p w:rsidR="002E21D5" w:rsidRDefault="00197AE6">
      <w:pPr>
        <w:shd w:val="clear" w:color="auto" w:fill="EFC1D0"/>
        <w:spacing w:before="150" w:after="150" w:line="200" w:lineRule="auto"/>
        <w:ind w:left="150" w:right="150"/>
        <w:jc w:val="center"/>
        <w:outlineLvl w:val="1"/>
      </w:pPr>
      <w:r>
        <w:rPr>
          <w:color w:val="000000"/>
          <w:sz w:val="30"/>
          <w:szCs w:val="30"/>
          <w:shd w:val="clear" w:color="auto" w:fill="EFC1D0"/>
        </w:rPr>
        <w:br/>
        <w:t>Substantive concepts</w:t>
      </w:r>
    </w:p>
    <w:tbl>
      <w:tblPr>
        <w:tblStyle w:val="NormalTablePHPDOCX"/>
        <w:tblW w:w="0" w:type="auto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19"/>
      </w:tblGrid>
      <w:tr w:rsidR="002E21D5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E21D5" w:rsidRDefault="002E21D5">
            <w:pPr>
              <w:spacing w:after="0" w:line="240" w:lineRule="auto"/>
            </w:pPr>
          </w:p>
        </w:tc>
      </w:tr>
      <w:tr w:rsidR="002E21D5">
        <w:tc>
          <w:tcPr>
            <w:tcW w:w="0" w:type="auto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2E21D5" w:rsidRDefault="00197AE6">
            <w:pPr>
              <w:spacing w:after="0" w:line="240" w:lineRule="auto"/>
            </w:pPr>
            <w:r>
              <w:rPr>
                <w:color w:val="000000"/>
                <w:position w:val="-3"/>
                <w:sz w:val="27"/>
                <w:szCs w:val="27"/>
              </w:rPr>
              <w:t>Year 6</w:t>
            </w:r>
          </w:p>
        </w:tc>
      </w:tr>
      <w:tr w:rsidR="002E21D5">
        <w:tc>
          <w:tcPr>
            <w:tcW w:w="2500" w:type="pct"/>
            <w:tcBorders>
              <w:top w:val="single" w:sz="5" w:space="0" w:color="A4ADB9"/>
              <w:left w:val="single" w:sz="5" w:space="0" w:color="A4ADB9"/>
              <w:bottom w:val="single" w:sz="5" w:space="0" w:color="A4ADB9"/>
              <w:right w:val="single" w:sz="5" w:space="0" w:color="A4ADB9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7"/>
                <w:szCs w:val="27"/>
              </w:rPr>
              <w:t>Knowledge</w:t>
            </w:r>
            <w:r>
              <w:rPr>
                <w:color w:val="000000"/>
                <w:sz w:val="24"/>
                <w:szCs w:val="24"/>
              </w:rPr>
              <w:t xml:space="preserve"> Power (monarchy, government and empire)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how the monarchy exercised absolute power.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the process of democracy and parliament in Britain.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that different empires have different reasons for their expansion.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that there are changes in the nature of society.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there are different reasons for the decline of different empires.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Invasion, settlement and migration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there are increasingly complex reasons for migrants coming to Britain.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that migrants come from different parts of the world.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about the diverse experiences of the different groups coming to Britain over time.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Beliefs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be aware of the different beliefs that different cultures, times and groups hold.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the changing nature of religion in Britain and its impact.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be aware of how different societies practise and demonstrate their beliefs.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be able to identify the impact of beliefs on society.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Civilisation (social and cultural)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the changes and reasons for the organisation of society in Britain.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how society is organised in different cultures, times and groups.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be able to compare development and role of education in societies.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be able to compare education in different cultures, times and groups.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the changing role of women and men in Britain.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that there are differences between early and later civilisations.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lastRenderedPageBreak/>
              <w:t xml:space="preserve"> Trade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trade routes from Britain expanded across the world 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there was a race to discover new countries and that this resulted in new items to be traded in (e.g. silk, spices and precious metals.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that the expansion of trade routes increased the variety of goods available.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that the methods of trading developed from in person to boats, trains and planes.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the development of global trade.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that trading ships and centres (e.g. York) were a reason for the Vikings raiding Britain</w:t>
            </w:r>
          </w:p>
          <w:p w:rsidR="002E21D5" w:rsidRDefault="00197AE6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</w:rPr>
              <w:t xml:space="preserve"> Achievements and follies of mankind 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that people in the past were as inventive and sophisticated in thinking as people today.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that new and sophisticated technologies were advanced which allowed cities to develop.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understand the impact of war on local communities.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know some of the impacts of war on daily lives.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be able to identify the achievements of civilisations and explain why these achievements were so important.</w:t>
            </w:r>
          </w:p>
          <w:p w:rsidR="002E21D5" w:rsidRDefault="00197AE6">
            <w:pPr>
              <w:numPr>
                <w:ilvl w:val="0"/>
                <w:numId w:val="1"/>
              </w:numPr>
              <w:spacing w:after="0" w:line="24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 be able to compare the achievements of different civilisations and groups.</w:t>
            </w:r>
          </w:p>
        </w:tc>
      </w:tr>
      <w:tr w:rsidR="002E21D5">
        <w:tc>
          <w:tcPr>
            <w:tcW w:w="1000" w:type="pct"/>
            <w:tcBorders>
              <w:left w:val="single" w:sz="5" w:space="0" w:color="A4ADB9"/>
            </w:tcBorders>
            <w:shd w:val="clear" w:color="auto" w:fill="E2ECF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2E21D5" w:rsidRDefault="00197AE6">
            <w:pPr>
              <w:shd w:val="clear" w:color="auto" w:fill="E2ECF2"/>
              <w:spacing w:after="0" w:line="240" w:lineRule="auto"/>
              <w:ind w:left="150" w:right="150"/>
              <w:textAlignment w:val="center"/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National curriculum - end of KS2</w:t>
            </w:r>
          </w:p>
          <w:p w:rsidR="002E21D5" w:rsidRDefault="00197AE6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Pupils should continue to develop a chronologically secure knowledge and understanding of British, local and world history, establishing clear narratives within and across the periods they study.</w:t>
            </w:r>
          </w:p>
          <w:p w:rsidR="002E21D5" w:rsidRDefault="00197AE6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Pupils should note connections, contrasts and trends over time and develop the appropriate use of historical terms.</w:t>
            </w:r>
          </w:p>
          <w:p w:rsidR="002E21D5" w:rsidRDefault="00197AE6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Pupils should regularly address and sometimes devise historically valid questions about change, cause, similarity and difference, and significance.</w:t>
            </w:r>
          </w:p>
          <w:p w:rsidR="002E21D5" w:rsidRDefault="00197AE6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Pupils should construct informed responses that involve thoughtful selection and organisation of relevant historical information.</w:t>
            </w:r>
          </w:p>
          <w:p w:rsidR="002E21D5" w:rsidRDefault="00197AE6">
            <w:pPr>
              <w:shd w:val="clear" w:color="auto" w:fill="E2ECF2"/>
              <w:spacing w:after="150" w:line="240" w:lineRule="auto"/>
              <w:rPr>
                <w:color w:val="000000"/>
                <w:sz w:val="24"/>
                <w:szCs w:val="24"/>
                <w:highlight w:val="black"/>
              </w:rPr>
            </w:pPr>
            <w:r>
              <w:rPr>
                <w:color w:val="000000"/>
                <w:position w:val="-3"/>
                <w:sz w:val="24"/>
                <w:szCs w:val="24"/>
                <w:shd w:val="clear" w:color="auto" w:fill="E2ECF2"/>
              </w:rPr>
              <w:t>Pupils should understand how our knowledge of the past is constructed from a range of sources.</w:t>
            </w:r>
          </w:p>
        </w:tc>
      </w:tr>
    </w:tbl>
    <w:p w:rsidR="00197AE6" w:rsidRDefault="00197AE6"/>
    <w:sectPr w:rsidR="00197AE6" w:rsidSect="000F6147">
      <w:pgSz w:w="16838" w:h="11906" w:orient="landscape" w:code="9"/>
      <w:pgMar w:top="567" w:right="567" w:bottom="141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159F" w:rsidRDefault="00D4159F" w:rsidP="00197AE6">
      <w:pPr>
        <w:spacing w:after="0" w:line="240" w:lineRule="auto"/>
      </w:pPr>
      <w:r>
        <w:separator/>
      </w:r>
    </w:p>
  </w:endnote>
  <w:endnote w:type="continuationSeparator" w:id="0">
    <w:p w:rsidR="00D4159F" w:rsidRDefault="00D4159F" w:rsidP="00197A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159F" w:rsidRDefault="00D4159F" w:rsidP="00197AE6">
      <w:pPr>
        <w:spacing w:after="0" w:line="240" w:lineRule="auto"/>
      </w:pPr>
      <w:r>
        <w:separator/>
      </w:r>
    </w:p>
  </w:footnote>
  <w:footnote w:type="continuationSeparator" w:id="0">
    <w:p w:rsidR="00D4159F" w:rsidRDefault="00D4159F" w:rsidP="00197A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64E"/>
    <w:rsid w:val="00065F9C"/>
    <w:rsid w:val="000F6147"/>
    <w:rsid w:val="00112029"/>
    <w:rsid w:val="00135412"/>
    <w:rsid w:val="00197AE6"/>
    <w:rsid w:val="002E21D5"/>
    <w:rsid w:val="00361FF4"/>
    <w:rsid w:val="003B5299"/>
    <w:rsid w:val="00493A0C"/>
    <w:rsid w:val="004D6B48"/>
    <w:rsid w:val="00531A4E"/>
    <w:rsid w:val="00535F5A"/>
    <w:rsid w:val="00555F58"/>
    <w:rsid w:val="006E6663"/>
    <w:rsid w:val="008B3AC2"/>
    <w:rsid w:val="008F680D"/>
    <w:rsid w:val="00A84BBE"/>
    <w:rsid w:val="00AC197E"/>
    <w:rsid w:val="00B21D59"/>
    <w:rsid w:val="00BD419F"/>
    <w:rsid w:val="00D4159F"/>
    <w:rsid w:val="00DF064E"/>
    <w:rsid w:val="00FB4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3C164B"/>
  <w15:docId w15:val="{E846E0E1-0A55-41DA-8F24-731140007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semiHidden="1" w:unhideWhenUsed="1"/>
    <w:lsdException w:name="heading 1" w:semiHidden="1" w:unhideWhenUsed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F61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1PHPDOCX">
    <w:name w:val="Heading 1 PHPDOCX"/>
    <w:basedOn w:val="Normal"/>
    <w:next w:val="Normal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PHPDOCX">
    <w:name w:val="Heading 2 PHPDOCX"/>
    <w:basedOn w:val="Normal"/>
    <w:next w:val="Normal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ing3PHPDOCX">
    <w:name w:val="Heading 3 PHPDOCX"/>
    <w:basedOn w:val="Normal"/>
    <w:next w:val="Normal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4PHPDOCX">
    <w:name w:val="Heading 4 PHPDOCX"/>
    <w:basedOn w:val="Normal"/>
    <w:next w:val="Normal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Heading5PHPDOCX">
    <w:name w:val="Heading 5 PHPDOCX"/>
    <w:basedOn w:val="Normal"/>
    <w:next w:val="Normal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Heading6PHPDOCX">
    <w:name w:val="Heading 6 PHPDOCX"/>
    <w:basedOn w:val="Normal"/>
    <w:next w:val="Normal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Heading7PHPDOCX">
    <w:name w:val="Heading 7 PHPDOCX"/>
    <w:basedOn w:val="Normal"/>
    <w:next w:val="Normal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Heading8PHPDOCX">
    <w:name w:val="Heading 8 PHPDOCX"/>
    <w:basedOn w:val="Normal"/>
    <w:next w:val="Normal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Heading9PHPDOCX">
    <w:name w:val="Heading 9 PHPDOCX"/>
    <w:basedOn w:val="Normal"/>
    <w:next w:val="Normal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customStyle="1" w:styleId="DefaultParagraphFontPHPDOCX">
    <w:name w:val="Default Paragraph Font PHPDOCX"/>
    <w:uiPriority w:val="1"/>
    <w:semiHidden/>
    <w:unhideWhenUsed/>
  </w:style>
  <w:style w:type="numbering" w:customStyle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customStyle="1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customStyle="1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customStyle="1" w:styleId="StrongPHPDOCX">
    <w:name w:val="Strong PHPDOCX"/>
    <w:basedOn w:val="DefaultParagraphFontPHPDOCX"/>
    <w:uiPriority w:val="22"/>
    <w:qFormat/>
    <w:rsid w:val="00DF064E"/>
    <w:rPr>
      <w:b/>
      <w:bCs/>
    </w:rPr>
  </w:style>
  <w:style w:type="paragraph" w:customStyle="1" w:styleId="QuotePHPDOCX">
    <w:name w:val="Quote PHPDOCX"/>
    <w:basedOn w:val="Normal"/>
    <w:next w:val="Normal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customStyle="1" w:styleId="IntenseQuotePHPDOCX">
    <w:name w:val="Intense Quote PHPDOCX"/>
    <w:basedOn w:val="Normal"/>
    <w:next w:val="Normal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customStyle="1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customStyle="1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customStyle="1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customStyle="1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customStyle="1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customStyle="1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customStyle="1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customStyle="1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customStyle="1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customStyle="1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MediumList1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customStyle="1" w:styleId="MediumList1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customStyle="1" w:styleId="MediumList1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customStyle="1" w:styleId="MediumList1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customStyle="1" w:styleId="MediumList1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customStyle="1" w:styleId="MediumList1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MediumGrid1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ediumGrid1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MediumGrid1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MediumGrid1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MediumGrid1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MediumGrid1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customStyle="1" w:styleId="MediumGrid3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customStyle="1" w:styleId="MediumGrid3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customStyle="1" w:styleId="MediumGrid3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customStyle="1" w:styleId="MediumGrid3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customStyle="1" w:styleId="MediumGrid3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customStyle="1" w:styleId="MediumGrid3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customStyle="1" w:styleId="DarkList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customStyle="1" w:styleId="DarkList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customStyle="1" w:styleId="DarkList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customStyle="1" w:styleId="DarkList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customStyle="1" w:styleId="DarkList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customStyle="1" w:styleId="DarkList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Shading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ColorfulList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ColorfulList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ColorfulList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ColorfulList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ColorfulList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ColorfulList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olorfulGrid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ColorfulGrid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ColorfulGrid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Grid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ColorfulGrid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ColorfulGrid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Header">
    <w:name w:val="header"/>
    <w:basedOn w:val="Normal"/>
    <w:link w:val="HeaderChar"/>
    <w:uiPriority w:val="99"/>
    <w:unhideWhenUsed/>
    <w:rsid w:val="00197A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7AE6"/>
  </w:style>
  <w:style w:type="paragraph" w:styleId="Footer">
    <w:name w:val="footer"/>
    <w:basedOn w:val="Normal"/>
    <w:link w:val="FooterChar"/>
    <w:uiPriority w:val="99"/>
    <w:unhideWhenUsed/>
    <w:rsid w:val="00197A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7A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3D98A1-9805-4332-B415-9A51C0DF4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40</Pages>
  <Words>8896</Words>
  <Characters>50708</Characters>
  <Application>Microsoft Office Word</Application>
  <DocSecurity>0</DocSecurity>
  <Lines>422</Lines>
  <Paragraphs>118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Peter Hallam</cp:lastModifiedBy>
  <cp:revision>2</cp:revision>
  <dcterms:created xsi:type="dcterms:W3CDTF">2026-04-27T11:01:00Z</dcterms:created>
  <dcterms:modified xsi:type="dcterms:W3CDTF">2026-04-27T11:01:00Z</dcterms:modified>
</cp:coreProperties>
</file>